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28" w:rsidRDefault="00CD6263" w:rsidP="00EC2F42">
      <w:pPr>
        <w:spacing w:line="360" w:lineRule="auto"/>
        <w:jc w:val="both"/>
      </w:pPr>
      <w:r>
        <w:rPr>
          <w:noProof/>
          <w:lang w:eastAsia="fr-FR"/>
        </w:rPr>
        <mc:AlternateContent>
          <mc:Choice Requires="wps">
            <w:drawing>
              <wp:anchor distT="0" distB="0" distL="114300" distR="114300" simplePos="0" relativeHeight="251663360" behindDoc="0" locked="0" layoutInCell="1" allowOverlap="1" wp14:anchorId="1421851B" wp14:editId="64FC2676">
                <wp:simplePos x="0" y="0"/>
                <wp:positionH relativeFrom="column">
                  <wp:posOffset>-4445</wp:posOffset>
                </wp:positionH>
                <wp:positionV relativeFrom="paragraph">
                  <wp:posOffset>1367155</wp:posOffset>
                </wp:positionV>
                <wp:extent cx="5960745" cy="1952625"/>
                <wp:effectExtent l="0" t="0" r="20955" b="28575"/>
                <wp:wrapNone/>
                <wp:docPr id="4" name="Zone de texte 4"/>
                <wp:cNvGraphicFramePr/>
                <a:graphic xmlns:a="http://schemas.openxmlformats.org/drawingml/2006/main">
                  <a:graphicData uri="http://schemas.microsoft.com/office/word/2010/wordprocessingShape">
                    <wps:wsp>
                      <wps:cNvSpPr txBox="1"/>
                      <wps:spPr>
                        <a:xfrm>
                          <a:off x="0" y="0"/>
                          <a:ext cx="5960745" cy="1952625"/>
                        </a:xfrm>
                        <a:prstGeom prst="rect">
                          <a:avLst/>
                        </a:prstGeom>
                        <a:solidFill>
                          <a:schemeClr val="accent2">
                            <a:lumMod val="20000"/>
                            <a:lumOff val="80000"/>
                          </a:schemeClr>
                        </a:solidFill>
                        <a:ln/>
                      </wps:spPr>
                      <wps:style>
                        <a:lnRef idx="3">
                          <a:schemeClr val="lt1"/>
                        </a:lnRef>
                        <a:fillRef idx="1">
                          <a:schemeClr val="accent2"/>
                        </a:fillRef>
                        <a:effectRef idx="1">
                          <a:schemeClr val="accent2"/>
                        </a:effectRef>
                        <a:fontRef idx="minor">
                          <a:schemeClr val="lt1"/>
                        </a:fontRef>
                      </wps:style>
                      <wps:txbx>
                        <w:txbxContent>
                          <w:p w:rsidR="00394E72" w:rsidRPr="008B1481" w:rsidRDefault="00394E72" w:rsidP="00394E72">
                            <w:pPr>
                              <w:jc w:val="center"/>
                              <w:rPr>
                                <w:b/>
                                <w:color w:val="000000" w:themeColor="text1"/>
                                <w:sz w:val="40"/>
                                <w:szCs w:val="40"/>
                              </w:rPr>
                            </w:pPr>
                            <w:r w:rsidRPr="008B1481">
                              <w:rPr>
                                <w:b/>
                                <w:color w:val="000000" w:themeColor="text1"/>
                                <w:sz w:val="40"/>
                                <w:szCs w:val="40"/>
                              </w:rPr>
                              <w:t>Projet pédagogique ALSH</w:t>
                            </w:r>
                          </w:p>
                          <w:p w:rsidR="00394E72" w:rsidRDefault="00396557" w:rsidP="00394E72">
                            <w:pPr>
                              <w:jc w:val="center"/>
                              <w:rPr>
                                <w:b/>
                                <w:color w:val="000000" w:themeColor="text1"/>
                                <w:sz w:val="40"/>
                                <w:szCs w:val="40"/>
                              </w:rPr>
                            </w:pPr>
                            <w:r>
                              <w:rPr>
                                <w:b/>
                                <w:color w:val="000000" w:themeColor="text1"/>
                                <w:sz w:val="40"/>
                                <w:szCs w:val="40"/>
                              </w:rPr>
                              <w:t>Eté 2017</w:t>
                            </w:r>
                          </w:p>
                          <w:p w:rsidR="00E41529" w:rsidRDefault="00D87EBA" w:rsidP="00E41529">
                            <w:pPr>
                              <w:spacing w:after="0"/>
                              <w:jc w:val="center"/>
                              <w:rPr>
                                <w:b/>
                                <w:color w:val="000000" w:themeColor="text1"/>
                                <w:sz w:val="40"/>
                                <w:szCs w:val="40"/>
                              </w:rPr>
                            </w:pPr>
                            <w:r>
                              <w:rPr>
                                <w:b/>
                                <w:color w:val="000000" w:themeColor="text1"/>
                                <w:sz w:val="40"/>
                                <w:szCs w:val="40"/>
                              </w:rPr>
                              <w:t xml:space="preserve">Période d’ouverture </w:t>
                            </w:r>
                          </w:p>
                          <w:p w:rsidR="00D87EBA" w:rsidRPr="008B1481" w:rsidRDefault="00396557" w:rsidP="00E41529">
                            <w:pPr>
                              <w:spacing w:after="0"/>
                              <w:jc w:val="center"/>
                              <w:rPr>
                                <w:b/>
                                <w:color w:val="000000" w:themeColor="text1"/>
                                <w:sz w:val="40"/>
                                <w:szCs w:val="40"/>
                              </w:rPr>
                            </w:pPr>
                            <w:proofErr w:type="gramStart"/>
                            <w:r>
                              <w:rPr>
                                <w:b/>
                                <w:color w:val="000000" w:themeColor="text1"/>
                                <w:sz w:val="40"/>
                                <w:szCs w:val="40"/>
                              </w:rPr>
                              <w:t>du</w:t>
                            </w:r>
                            <w:proofErr w:type="gramEnd"/>
                            <w:r>
                              <w:rPr>
                                <w:b/>
                                <w:color w:val="000000" w:themeColor="text1"/>
                                <w:sz w:val="40"/>
                                <w:szCs w:val="40"/>
                              </w:rPr>
                              <w:t xml:space="preserve"> lundi 10 juillet au vendredi 1</w:t>
                            </w:r>
                            <w:r w:rsidRPr="00396557">
                              <w:rPr>
                                <w:b/>
                                <w:color w:val="000000" w:themeColor="text1"/>
                                <w:sz w:val="40"/>
                                <w:szCs w:val="40"/>
                                <w:vertAlign w:val="superscript"/>
                              </w:rPr>
                              <w:t>er</w:t>
                            </w:r>
                            <w:r>
                              <w:rPr>
                                <w:b/>
                                <w:color w:val="000000" w:themeColor="text1"/>
                                <w:sz w:val="40"/>
                                <w:szCs w:val="40"/>
                              </w:rPr>
                              <w:t xml:space="preserve"> septembre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1851B" id="_x0000_t202" coordsize="21600,21600" o:spt="202" path="m,l,21600r21600,l21600,xe">
                <v:stroke joinstyle="miter"/>
                <v:path gradientshapeok="t" o:connecttype="rect"/>
              </v:shapetype>
              <v:shape id="Zone de texte 4" o:spid="_x0000_s1026" type="#_x0000_t202" style="position:absolute;left:0;text-align:left;margin-left:-.35pt;margin-top:107.65pt;width:469.3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" fillcolor="#fbe4d5 [661]" strokecolor="white [3201]" strokeweight="1.5pt">
                <v:textbox>
                  <w:txbxContent>
                    <w:p w:rsidR="00394E72" w:rsidRPr="008B1481" w:rsidRDefault="00394E72" w:rsidP="00394E72">
                      <w:pPr>
                        <w:jc w:val="center"/>
                        <w:rPr>
                          <w:b/>
                          <w:color w:val="000000" w:themeColor="text1"/>
                          <w:sz w:val="40"/>
                          <w:szCs w:val="40"/>
                        </w:rPr>
                      </w:pPr>
                      <w:r w:rsidRPr="008B1481">
                        <w:rPr>
                          <w:b/>
                          <w:color w:val="000000" w:themeColor="text1"/>
                          <w:sz w:val="40"/>
                          <w:szCs w:val="40"/>
                        </w:rPr>
                        <w:t>Projet pédagogique ALSH</w:t>
                      </w:r>
                    </w:p>
                    <w:p w:rsidR="00394E72" w:rsidRDefault="00396557" w:rsidP="00394E72">
                      <w:pPr>
                        <w:jc w:val="center"/>
                        <w:rPr>
                          <w:b/>
                          <w:color w:val="000000" w:themeColor="text1"/>
                          <w:sz w:val="40"/>
                          <w:szCs w:val="40"/>
                        </w:rPr>
                      </w:pPr>
                      <w:r>
                        <w:rPr>
                          <w:b/>
                          <w:color w:val="000000" w:themeColor="text1"/>
                          <w:sz w:val="40"/>
                          <w:szCs w:val="40"/>
                        </w:rPr>
                        <w:t>Eté 2017</w:t>
                      </w:r>
                    </w:p>
                    <w:p w:rsidR="00E41529" w:rsidRDefault="00D87EBA" w:rsidP="00E41529">
                      <w:pPr>
                        <w:spacing w:after="0"/>
                        <w:jc w:val="center"/>
                        <w:rPr>
                          <w:b/>
                          <w:color w:val="000000" w:themeColor="text1"/>
                          <w:sz w:val="40"/>
                          <w:szCs w:val="40"/>
                        </w:rPr>
                      </w:pPr>
                      <w:r>
                        <w:rPr>
                          <w:b/>
                          <w:color w:val="000000" w:themeColor="text1"/>
                          <w:sz w:val="40"/>
                          <w:szCs w:val="40"/>
                        </w:rPr>
                        <w:t xml:space="preserve">Période d’ouverture </w:t>
                      </w:r>
                    </w:p>
                    <w:p w:rsidR="00D87EBA" w:rsidRPr="008B1481" w:rsidRDefault="00396557" w:rsidP="00E41529">
                      <w:pPr>
                        <w:spacing w:after="0"/>
                        <w:jc w:val="center"/>
                        <w:rPr>
                          <w:b/>
                          <w:color w:val="000000" w:themeColor="text1"/>
                          <w:sz w:val="40"/>
                          <w:szCs w:val="40"/>
                        </w:rPr>
                      </w:pPr>
                      <w:proofErr w:type="gramStart"/>
                      <w:r>
                        <w:rPr>
                          <w:b/>
                          <w:color w:val="000000" w:themeColor="text1"/>
                          <w:sz w:val="40"/>
                          <w:szCs w:val="40"/>
                        </w:rPr>
                        <w:t>du</w:t>
                      </w:r>
                      <w:proofErr w:type="gramEnd"/>
                      <w:r>
                        <w:rPr>
                          <w:b/>
                          <w:color w:val="000000" w:themeColor="text1"/>
                          <w:sz w:val="40"/>
                          <w:szCs w:val="40"/>
                        </w:rPr>
                        <w:t xml:space="preserve"> lundi 10 juillet au vendredi 1</w:t>
                      </w:r>
                      <w:r w:rsidRPr="00396557">
                        <w:rPr>
                          <w:b/>
                          <w:color w:val="000000" w:themeColor="text1"/>
                          <w:sz w:val="40"/>
                          <w:szCs w:val="40"/>
                          <w:vertAlign w:val="superscript"/>
                        </w:rPr>
                        <w:t>er</w:t>
                      </w:r>
                      <w:r>
                        <w:rPr>
                          <w:b/>
                          <w:color w:val="000000" w:themeColor="text1"/>
                          <w:sz w:val="40"/>
                          <w:szCs w:val="40"/>
                        </w:rPr>
                        <w:t xml:space="preserve"> septembre </w:t>
                      </w:r>
                    </w:p>
                  </w:txbxContent>
                </v:textbox>
              </v:shape>
            </w:pict>
          </mc:Fallback>
        </mc:AlternateContent>
      </w:r>
      <w:r w:rsidR="00943D28">
        <w:tab/>
      </w:r>
      <w:r w:rsidR="00943D28">
        <w:tab/>
      </w:r>
      <w:r w:rsidR="00943D28">
        <w:tab/>
      </w:r>
      <w:r w:rsidR="00943D28">
        <w:tab/>
      </w:r>
      <w:r w:rsidR="00943D28">
        <w:tab/>
      </w:r>
      <w:r w:rsidR="00943D28">
        <w:tab/>
      </w:r>
      <w:r w:rsidR="00943D28">
        <w:tab/>
      </w:r>
      <w:r w:rsidR="00943D28">
        <w:tab/>
      </w:r>
      <w:r>
        <w:rPr>
          <w:noProof/>
          <w:lang w:eastAsia="fr-FR"/>
        </w:rPr>
        <w:drawing>
          <wp:inline distT="0" distB="0" distL="0" distR="0" wp14:anchorId="0492F702" wp14:editId="151ABFA0">
            <wp:extent cx="5960745" cy="852805"/>
            <wp:effectExtent l="0" t="0" r="190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ière LA Maison Po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2480" cy="853053"/>
                    </a:xfrm>
                    <a:prstGeom prst="rect">
                      <a:avLst/>
                    </a:prstGeom>
                  </pic:spPr>
                </pic:pic>
              </a:graphicData>
            </a:graphic>
          </wp:inline>
        </w:drawing>
      </w:r>
      <w:r w:rsidR="00943D28">
        <w:tab/>
      </w:r>
      <w:r w:rsidR="00943D28">
        <w:tab/>
      </w:r>
    </w:p>
    <w:p w:rsidR="00943D28" w:rsidRDefault="00943D28" w:rsidP="00EC2F42">
      <w:pPr>
        <w:spacing w:line="360" w:lineRule="auto"/>
        <w:ind w:left="6372" w:firstLine="708"/>
        <w:jc w:val="both"/>
      </w:pPr>
    </w:p>
    <w:p w:rsidR="00943D28" w:rsidRDefault="00C96C98" w:rsidP="00EC2F42">
      <w:pPr>
        <w:spacing w:line="360" w:lineRule="auto"/>
        <w:ind w:left="1416" w:firstLine="708"/>
        <w:jc w:val="both"/>
      </w:pPr>
      <w:r>
        <w:rPr>
          <w:noProof/>
          <w:lang w:eastAsia="fr-FR"/>
        </w:rPr>
        <mc:AlternateContent>
          <mc:Choice Requires="wps">
            <w:drawing>
              <wp:anchor distT="0" distB="0" distL="114300" distR="114300" simplePos="0" relativeHeight="251659264" behindDoc="0" locked="0" layoutInCell="1" allowOverlap="1" wp14:anchorId="6A80D0AF" wp14:editId="6AD2C8E0">
                <wp:simplePos x="0" y="0"/>
                <wp:positionH relativeFrom="column">
                  <wp:posOffset>-7795895</wp:posOffset>
                </wp:positionH>
                <wp:positionV relativeFrom="paragraph">
                  <wp:posOffset>2336800</wp:posOffset>
                </wp:positionV>
                <wp:extent cx="6029325" cy="5238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60293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7F3" w:rsidRDefault="00BD7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0D0AF" id="Zone de texte 8" o:spid="_x0000_s1027" type="#_x0000_t202" style="position:absolute;left:0;text-align:left;margin-left:-613.85pt;margin-top:184pt;width:474.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" fillcolor="white [3201]" strokeweight=".5pt">
                <v:textbox>
                  <w:txbxContent>
                    <w:p w:rsidR="00BD77F3" w:rsidRDefault="00BD77F3"/>
                  </w:txbxContent>
                </v:textbox>
              </v:shape>
            </w:pict>
          </mc:Fallback>
        </mc:AlternateContent>
      </w:r>
    </w:p>
    <w:p w:rsidR="00AD137F" w:rsidRDefault="00AD137F" w:rsidP="00EC2F42">
      <w:pPr>
        <w:spacing w:line="360" w:lineRule="auto"/>
        <w:jc w:val="both"/>
      </w:pPr>
    </w:p>
    <w:p w:rsidR="00281DDA" w:rsidRDefault="007331FE" w:rsidP="00EC2F42">
      <w:pPr>
        <w:spacing w:line="360" w:lineRule="auto"/>
        <w:jc w:val="both"/>
      </w:pPr>
      <w:r>
        <w:rPr>
          <w:noProof/>
          <w:lang w:eastAsia="fr-FR"/>
        </w:rPr>
        <w:drawing>
          <wp:inline distT="0" distB="0" distL="0" distR="0" wp14:anchorId="148D13C5">
            <wp:extent cx="5960745" cy="5761355"/>
            <wp:effectExtent l="0" t="0" r="190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0745" cy="5761355"/>
                    </a:xfrm>
                    <a:prstGeom prst="rect">
                      <a:avLst/>
                    </a:prstGeom>
                    <a:noFill/>
                  </pic:spPr>
                </pic:pic>
              </a:graphicData>
            </a:graphic>
          </wp:inline>
        </w:drawing>
      </w:r>
    </w:p>
    <w:p w:rsidR="00AD137F" w:rsidRDefault="007331FE" w:rsidP="007331FE">
      <w:pPr>
        <w:spacing w:line="360" w:lineRule="auto"/>
        <w:jc w:val="both"/>
      </w:pPr>
      <w:r>
        <w:lastRenderedPageBreak/>
        <w:tab/>
      </w:r>
      <w:r w:rsidR="00394E72">
        <w:rPr>
          <w:noProof/>
          <w:lang w:eastAsia="fr-FR"/>
        </w:rPr>
        <mc:AlternateContent>
          <mc:Choice Requires="wps">
            <w:drawing>
              <wp:anchor distT="0" distB="0" distL="114300" distR="114300" simplePos="0" relativeHeight="251660288" behindDoc="0" locked="0" layoutInCell="1" allowOverlap="1" wp14:anchorId="35399CA0" wp14:editId="7E3A8475">
                <wp:simplePos x="0" y="0"/>
                <wp:positionH relativeFrom="column">
                  <wp:posOffset>6729730</wp:posOffset>
                </wp:positionH>
                <wp:positionV relativeFrom="paragraph">
                  <wp:posOffset>328295</wp:posOffset>
                </wp:positionV>
                <wp:extent cx="5030470" cy="1009650"/>
                <wp:effectExtent l="76200" t="57150" r="74930" b="114300"/>
                <wp:wrapNone/>
                <wp:docPr id="16" name="Zone de texte 16"/>
                <wp:cNvGraphicFramePr/>
                <a:graphic xmlns:a="http://schemas.openxmlformats.org/drawingml/2006/main">
                  <a:graphicData uri="http://schemas.microsoft.com/office/word/2010/wordprocessingShape">
                    <wps:wsp>
                      <wps:cNvSpPr txBox="1"/>
                      <wps:spPr>
                        <a:xfrm>
                          <a:off x="0" y="0"/>
                          <a:ext cx="5030470" cy="1009650"/>
                        </a:xfrm>
                        <a:prstGeom prst="rect">
                          <a:avLst/>
                        </a:prstGeom>
                        <a:solidFill>
                          <a:srgbClr val="FFC00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AD137F" w:rsidRPr="00AD137F" w:rsidRDefault="00AD137F">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99CA0" id="Zone de texte 16" o:spid="_x0000_s1028" type="#_x0000_t202" style="position:absolute;left:0;text-align:left;margin-left:529.9pt;margin-top:25.85pt;width:396.1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" fillcolor="#ffc000" stroked="f" strokeweight=".5pt">
                <v:shadow on="t" color="black" opacity="20971f" offset="0,2.2pt"/>
                <v:textbox>
                  <w:txbxContent>
                    <w:p w:rsidR="00AD137F" w:rsidRPr="00AD137F" w:rsidRDefault="00AD137F">
                      <w:pPr>
                        <w:rPr>
                          <w:sz w:val="56"/>
                          <w:szCs w:val="56"/>
                        </w:rPr>
                      </w:pPr>
                    </w:p>
                  </w:txbxContent>
                </v:textbox>
              </v:shape>
            </w:pict>
          </mc:Fallback>
        </mc:AlternateContent>
      </w:r>
    </w:p>
    <w:sdt>
      <w:sdtPr>
        <w:rPr>
          <w:rFonts w:asciiTheme="minorHAnsi" w:eastAsiaTheme="minorHAnsi" w:hAnsiTheme="minorHAnsi" w:cstheme="minorBidi"/>
          <w:color w:val="auto"/>
          <w:sz w:val="22"/>
          <w:szCs w:val="22"/>
          <w:lang w:eastAsia="en-US"/>
        </w:rPr>
        <w:id w:val="-2068248127"/>
        <w:docPartObj>
          <w:docPartGallery w:val="Table of Contents"/>
          <w:docPartUnique/>
        </w:docPartObj>
      </w:sdtPr>
      <w:sdtEndPr>
        <w:rPr>
          <w:b/>
          <w:bCs/>
        </w:rPr>
      </w:sdtEndPr>
      <w:sdtContent>
        <w:p w:rsidR="007B7666" w:rsidRDefault="007B7666" w:rsidP="007B7666">
          <w:pPr>
            <w:pStyle w:val="En-ttedetabledesmatires"/>
            <w:spacing w:line="720" w:lineRule="auto"/>
          </w:pPr>
          <w:r>
            <w:t>Table des matières</w:t>
          </w:r>
        </w:p>
        <w:p w:rsidR="007B7666" w:rsidRDefault="007B7666" w:rsidP="007B7666">
          <w:pPr>
            <w:pStyle w:val="TM1"/>
            <w:tabs>
              <w:tab w:val="left" w:pos="440"/>
              <w:tab w:val="right" w:leader="dot" w:pos="9062"/>
            </w:tabs>
            <w:spacing w:line="720" w:lineRule="auto"/>
            <w:rPr>
              <w:noProof/>
            </w:rPr>
          </w:pPr>
          <w:r>
            <w:fldChar w:fldCharType="begin"/>
          </w:r>
          <w:r>
            <w:instrText xml:space="preserve"> TOC \o "1-3" \h \z \u </w:instrText>
          </w:r>
          <w:r>
            <w:fldChar w:fldCharType="separate"/>
          </w:r>
          <w:hyperlink w:anchor="_Toc474490260" w:history="1">
            <w:r w:rsidRPr="007B7666">
              <w:rPr>
                <w:rStyle w:val="Lienhypertexte"/>
                <w:noProof/>
                <w:sz w:val="28"/>
                <w:szCs w:val="28"/>
              </w:rPr>
              <w:t>1.</w:t>
            </w:r>
            <w:r w:rsidRPr="007B7666">
              <w:rPr>
                <w:noProof/>
                <w:sz w:val="28"/>
                <w:szCs w:val="28"/>
              </w:rPr>
              <w:tab/>
            </w:r>
            <w:r w:rsidRPr="007B7666">
              <w:rPr>
                <w:rStyle w:val="Lienhypertexte"/>
                <w:noProof/>
                <w:sz w:val="28"/>
                <w:szCs w:val="28"/>
              </w:rPr>
              <w:t>Structure : Centre Socio-culturel LA Maison Pop’</w:t>
            </w:r>
            <w:r>
              <w:rPr>
                <w:noProof/>
                <w:webHidden/>
              </w:rPr>
              <w:tab/>
            </w:r>
            <w:r>
              <w:rPr>
                <w:noProof/>
                <w:webHidden/>
              </w:rPr>
              <w:fldChar w:fldCharType="begin"/>
            </w:r>
            <w:r>
              <w:rPr>
                <w:noProof/>
                <w:webHidden/>
              </w:rPr>
              <w:instrText xml:space="preserve"> PAGEREF _Toc474490260 \h </w:instrText>
            </w:r>
            <w:r>
              <w:rPr>
                <w:noProof/>
                <w:webHidden/>
              </w:rPr>
            </w:r>
            <w:r>
              <w:rPr>
                <w:noProof/>
                <w:webHidden/>
              </w:rPr>
              <w:fldChar w:fldCharType="separate"/>
            </w:r>
            <w:r>
              <w:rPr>
                <w:noProof/>
                <w:webHidden/>
              </w:rPr>
              <w:t>3</w:t>
            </w:r>
            <w:r>
              <w:rPr>
                <w:noProof/>
                <w:webHidden/>
              </w:rPr>
              <w:fldChar w:fldCharType="end"/>
            </w:r>
          </w:hyperlink>
        </w:p>
        <w:p w:rsidR="007B7666" w:rsidRPr="007B7666" w:rsidRDefault="006E0127" w:rsidP="007B7666">
          <w:pPr>
            <w:pStyle w:val="TM1"/>
            <w:tabs>
              <w:tab w:val="left" w:pos="440"/>
              <w:tab w:val="right" w:leader="dot" w:pos="9062"/>
            </w:tabs>
            <w:spacing w:line="720" w:lineRule="auto"/>
            <w:rPr>
              <w:noProof/>
              <w:sz w:val="28"/>
              <w:szCs w:val="28"/>
            </w:rPr>
          </w:pPr>
          <w:hyperlink w:anchor="_Toc474490261" w:history="1">
            <w:r w:rsidR="007B7666" w:rsidRPr="007B7666">
              <w:rPr>
                <w:rStyle w:val="Lienhypertexte"/>
                <w:noProof/>
                <w:sz w:val="28"/>
                <w:szCs w:val="28"/>
              </w:rPr>
              <w:t>2.</w:t>
            </w:r>
            <w:r w:rsidR="007B7666" w:rsidRPr="007B7666">
              <w:rPr>
                <w:noProof/>
                <w:sz w:val="28"/>
                <w:szCs w:val="28"/>
              </w:rPr>
              <w:tab/>
            </w:r>
            <w:r w:rsidR="007B7666" w:rsidRPr="007B7666">
              <w:rPr>
                <w:rStyle w:val="Lienhypertexte"/>
                <w:noProof/>
                <w:sz w:val="28"/>
                <w:szCs w:val="28"/>
              </w:rPr>
              <w:t>Le sens et les objectifs de la période « </w:t>
            </w:r>
            <w:r w:rsidR="0061437F">
              <w:rPr>
                <w:rStyle w:val="Lienhypertexte"/>
                <w:noProof/>
                <w:sz w:val="28"/>
                <w:szCs w:val="28"/>
              </w:rPr>
              <w:t>Alsh Eté 2017</w:t>
            </w:r>
            <w:r w:rsidR="007B7666" w:rsidRPr="007B7666">
              <w:rPr>
                <w:rStyle w:val="Lienhypertexte"/>
                <w:noProof/>
                <w:sz w:val="28"/>
                <w:szCs w:val="28"/>
              </w:rPr>
              <w:t> »</w:t>
            </w:r>
            <w:r w:rsidR="007B7666" w:rsidRPr="007B7666">
              <w:rPr>
                <w:noProof/>
                <w:webHidden/>
                <w:sz w:val="28"/>
                <w:szCs w:val="28"/>
              </w:rPr>
              <w:tab/>
            </w:r>
            <w:r w:rsidR="007B7666" w:rsidRPr="007B7666">
              <w:rPr>
                <w:noProof/>
                <w:webHidden/>
                <w:sz w:val="28"/>
                <w:szCs w:val="28"/>
              </w:rPr>
              <w:fldChar w:fldCharType="begin"/>
            </w:r>
            <w:r w:rsidR="007B7666" w:rsidRPr="007B7666">
              <w:rPr>
                <w:noProof/>
                <w:webHidden/>
                <w:sz w:val="28"/>
                <w:szCs w:val="28"/>
              </w:rPr>
              <w:instrText xml:space="preserve"> PAGEREF _Toc474490261 \h </w:instrText>
            </w:r>
            <w:r w:rsidR="007B7666" w:rsidRPr="007B7666">
              <w:rPr>
                <w:noProof/>
                <w:webHidden/>
                <w:sz w:val="28"/>
                <w:szCs w:val="28"/>
              </w:rPr>
            </w:r>
            <w:r w:rsidR="007B7666" w:rsidRPr="007B7666">
              <w:rPr>
                <w:noProof/>
                <w:webHidden/>
                <w:sz w:val="28"/>
                <w:szCs w:val="28"/>
              </w:rPr>
              <w:fldChar w:fldCharType="separate"/>
            </w:r>
            <w:r w:rsidR="007B7666" w:rsidRPr="007B7666">
              <w:rPr>
                <w:noProof/>
                <w:webHidden/>
                <w:sz w:val="28"/>
                <w:szCs w:val="28"/>
              </w:rPr>
              <w:t>4</w:t>
            </w:r>
            <w:r w:rsidR="007B7666" w:rsidRPr="007B7666">
              <w:rPr>
                <w:noProof/>
                <w:webHidden/>
                <w:sz w:val="28"/>
                <w:szCs w:val="28"/>
              </w:rPr>
              <w:fldChar w:fldCharType="end"/>
            </w:r>
          </w:hyperlink>
        </w:p>
        <w:p w:rsidR="007B7666" w:rsidRPr="007B7666" w:rsidRDefault="006E0127" w:rsidP="007B7666">
          <w:pPr>
            <w:pStyle w:val="TM1"/>
            <w:tabs>
              <w:tab w:val="left" w:pos="440"/>
              <w:tab w:val="right" w:leader="dot" w:pos="9062"/>
            </w:tabs>
            <w:spacing w:line="720" w:lineRule="auto"/>
            <w:rPr>
              <w:noProof/>
              <w:sz w:val="28"/>
              <w:szCs w:val="28"/>
            </w:rPr>
          </w:pPr>
          <w:hyperlink w:anchor="_Toc474490262" w:history="1">
            <w:r w:rsidR="007B7666" w:rsidRPr="007B7666">
              <w:rPr>
                <w:rStyle w:val="Lienhypertexte"/>
                <w:noProof/>
                <w:sz w:val="28"/>
                <w:szCs w:val="28"/>
              </w:rPr>
              <w:t>3.</w:t>
            </w:r>
            <w:r w:rsidR="007B7666" w:rsidRPr="007B7666">
              <w:rPr>
                <w:noProof/>
                <w:sz w:val="28"/>
                <w:szCs w:val="28"/>
              </w:rPr>
              <w:tab/>
            </w:r>
            <w:r w:rsidR="007B7666" w:rsidRPr="007B7666">
              <w:rPr>
                <w:rStyle w:val="Lienhypertexte"/>
                <w:noProof/>
                <w:sz w:val="28"/>
                <w:szCs w:val="28"/>
              </w:rPr>
              <w:t>Le fonctionnement, la vie collective</w:t>
            </w:r>
            <w:r w:rsidR="007B7666" w:rsidRPr="007B7666">
              <w:rPr>
                <w:noProof/>
                <w:webHidden/>
                <w:sz w:val="28"/>
                <w:szCs w:val="28"/>
              </w:rPr>
              <w:tab/>
            </w:r>
            <w:r w:rsidR="007B7666" w:rsidRPr="007B7666">
              <w:rPr>
                <w:noProof/>
                <w:webHidden/>
                <w:sz w:val="28"/>
                <w:szCs w:val="28"/>
              </w:rPr>
              <w:fldChar w:fldCharType="begin"/>
            </w:r>
            <w:r w:rsidR="007B7666" w:rsidRPr="007B7666">
              <w:rPr>
                <w:noProof/>
                <w:webHidden/>
                <w:sz w:val="28"/>
                <w:szCs w:val="28"/>
              </w:rPr>
              <w:instrText xml:space="preserve"> PAGEREF _Toc474490262 \h </w:instrText>
            </w:r>
            <w:r w:rsidR="007B7666" w:rsidRPr="007B7666">
              <w:rPr>
                <w:noProof/>
                <w:webHidden/>
                <w:sz w:val="28"/>
                <w:szCs w:val="28"/>
              </w:rPr>
            </w:r>
            <w:r w:rsidR="007B7666" w:rsidRPr="007B7666">
              <w:rPr>
                <w:noProof/>
                <w:webHidden/>
                <w:sz w:val="28"/>
                <w:szCs w:val="28"/>
              </w:rPr>
              <w:fldChar w:fldCharType="separate"/>
            </w:r>
            <w:r w:rsidR="007B7666" w:rsidRPr="007B7666">
              <w:rPr>
                <w:noProof/>
                <w:webHidden/>
                <w:sz w:val="28"/>
                <w:szCs w:val="28"/>
              </w:rPr>
              <w:t>5</w:t>
            </w:r>
            <w:r w:rsidR="007B7666" w:rsidRPr="007B7666">
              <w:rPr>
                <w:noProof/>
                <w:webHidden/>
                <w:sz w:val="28"/>
                <w:szCs w:val="28"/>
              </w:rPr>
              <w:fldChar w:fldCharType="end"/>
            </w:r>
          </w:hyperlink>
        </w:p>
        <w:p w:rsidR="007B7666" w:rsidRPr="007B7666" w:rsidRDefault="006E0127" w:rsidP="007B7666">
          <w:pPr>
            <w:pStyle w:val="TM1"/>
            <w:tabs>
              <w:tab w:val="left" w:pos="440"/>
              <w:tab w:val="right" w:leader="dot" w:pos="9062"/>
            </w:tabs>
            <w:spacing w:line="720" w:lineRule="auto"/>
            <w:rPr>
              <w:noProof/>
              <w:sz w:val="28"/>
              <w:szCs w:val="28"/>
            </w:rPr>
          </w:pPr>
          <w:hyperlink w:anchor="_Toc474490263" w:history="1">
            <w:r w:rsidR="007B7666" w:rsidRPr="007B7666">
              <w:rPr>
                <w:rStyle w:val="Lienhypertexte"/>
                <w:noProof/>
                <w:sz w:val="28"/>
                <w:szCs w:val="28"/>
              </w:rPr>
              <w:t>4.</w:t>
            </w:r>
            <w:r w:rsidR="007B7666" w:rsidRPr="007B7666">
              <w:rPr>
                <w:noProof/>
                <w:sz w:val="28"/>
                <w:szCs w:val="28"/>
              </w:rPr>
              <w:tab/>
            </w:r>
            <w:r w:rsidR="007B7666" w:rsidRPr="007B7666">
              <w:rPr>
                <w:rStyle w:val="Lienhypertexte"/>
                <w:noProof/>
                <w:sz w:val="28"/>
                <w:szCs w:val="28"/>
              </w:rPr>
              <w:t>La place des parents</w:t>
            </w:r>
            <w:r w:rsidR="007B7666" w:rsidRPr="007B7666">
              <w:rPr>
                <w:noProof/>
                <w:webHidden/>
                <w:sz w:val="28"/>
                <w:szCs w:val="28"/>
              </w:rPr>
              <w:tab/>
            </w:r>
            <w:r w:rsidR="007B7666" w:rsidRPr="007B7666">
              <w:rPr>
                <w:noProof/>
                <w:webHidden/>
                <w:sz w:val="28"/>
                <w:szCs w:val="28"/>
              </w:rPr>
              <w:fldChar w:fldCharType="begin"/>
            </w:r>
            <w:r w:rsidR="007B7666" w:rsidRPr="007B7666">
              <w:rPr>
                <w:noProof/>
                <w:webHidden/>
                <w:sz w:val="28"/>
                <w:szCs w:val="28"/>
              </w:rPr>
              <w:instrText xml:space="preserve"> PAGEREF _Toc474490263 \h </w:instrText>
            </w:r>
            <w:r w:rsidR="007B7666" w:rsidRPr="007B7666">
              <w:rPr>
                <w:noProof/>
                <w:webHidden/>
                <w:sz w:val="28"/>
                <w:szCs w:val="28"/>
              </w:rPr>
            </w:r>
            <w:r w:rsidR="007B7666" w:rsidRPr="007B7666">
              <w:rPr>
                <w:noProof/>
                <w:webHidden/>
                <w:sz w:val="28"/>
                <w:szCs w:val="28"/>
              </w:rPr>
              <w:fldChar w:fldCharType="separate"/>
            </w:r>
            <w:r w:rsidR="007B7666" w:rsidRPr="007B7666">
              <w:rPr>
                <w:noProof/>
                <w:webHidden/>
                <w:sz w:val="28"/>
                <w:szCs w:val="28"/>
              </w:rPr>
              <w:t>7</w:t>
            </w:r>
            <w:r w:rsidR="007B7666" w:rsidRPr="007B7666">
              <w:rPr>
                <w:noProof/>
                <w:webHidden/>
                <w:sz w:val="28"/>
                <w:szCs w:val="28"/>
              </w:rPr>
              <w:fldChar w:fldCharType="end"/>
            </w:r>
          </w:hyperlink>
        </w:p>
        <w:p w:rsidR="007B7666" w:rsidRPr="007B7666" w:rsidRDefault="006E0127" w:rsidP="007B7666">
          <w:pPr>
            <w:pStyle w:val="TM1"/>
            <w:tabs>
              <w:tab w:val="left" w:pos="440"/>
              <w:tab w:val="right" w:leader="dot" w:pos="9062"/>
            </w:tabs>
            <w:spacing w:line="720" w:lineRule="auto"/>
            <w:rPr>
              <w:noProof/>
              <w:sz w:val="28"/>
              <w:szCs w:val="28"/>
            </w:rPr>
          </w:pPr>
          <w:hyperlink w:anchor="_Toc474490264" w:history="1">
            <w:r w:rsidR="007B7666" w:rsidRPr="007B7666">
              <w:rPr>
                <w:rStyle w:val="Lienhypertexte"/>
                <w:noProof/>
                <w:sz w:val="28"/>
                <w:szCs w:val="28"/>
              </w:rPr>
              <w:t>5.</w:t>
            </w:r>
            <w:r w:rsidR="007B7666" w:rsidRPr="007B7666">
              <w:rPr>
                <w:noProof/>
                <w:sz w:val="28"/>
                <w:szCs w:val="28"/>
              </w:rPr>
              <w:tab/>
            </w:r>
            <w:r w:rsidR="007B7666" w:rsidRPr="007B7666">
              <w:rPr>
                <w:rStyle w:val="Lienhypertexte"/>
                <w:noProof/>
                <w:sz w:val="28"/>
                <w:szCs w:val="28"/>
              </w:rPr>
              <w:t>Les ressources humaines</w:t>
            </w:r>
            <w:r w:rsidR="007B7666" w:rsidRPr="007B7666">
              <w:rPr>
                <w:noProof/>
                <w:webHidden/>
                <w:sz w:val="28"/>
                <w:szCs w:val="28"/>
              </w:rPr>
              <w:tab/>
            </w:r>
            <w:r w:rsidR="007B7666" w:rsidRPr="007B7666">
              <w:rPr>
                <w:noProof/>
                <w:webHidden/>
                <w:sz w:val="28"/>
                <w:szCs w:val="28"/>
              </w:rPr>
              <w:fldChar w:fldCharType="begin"/>
            </w:r>
            <w:r w:rsidR="007B7666" w:rsidRPr="007B7666">
              <w:rPr>
                <w:noProof/>
                <w:webHidden/>
                <w:sz w:val="28"/>
                <w:szCs w:val="28"/>
              </w:rPr>
              <w:instrText xml:space="preserve"> PAGEREF _Toc474490264 \h </w:instrText>
            </w:r>
            <w:r w:rsidR="007B7666" w:rsidRPr="007B7666">
              <w:rPr>
                <w:noProof/>
                <w:webHidden/>
                <w:sz w:val="28"/>
                <w:szCs w:val="28"/>
              </w:rPr>
            </w:r>
            <w:r w:rsidR="007B7666" w:rsidRPr="007B7666">
              <w:rPr>
                <w:noProof/>
                <w:webHidden/>
                <w:sz w:val="28"/>
                <w:szCs w:val="28"/>
              </w:rPr>
              <w:fldChar w:fldCharType="separate"/>
            </w:r>
            <w:r w:rsidR="007B7666" w:rsidRPr="007B7666">
              <w:rPr>
                <w:noProof/>
                <w:webHidden/>
                <w:sz w:val="28"/>
                <w:szCs w:val="28"/>
              </w:rPr>
              <w:t>7</w:t>
            </w:r>
            <w:r w:rsidR="007B7666" w:rsidRPr="007B7666">
              <w:rPr>
                <w:noProof/>
                <w:webHidden/>
                <w:sz w:val="28"/>
                <w:szCs w:val="28"/>
              </w:rPr>
              <w:fldChar w:fldCharType="end"/>
            </w:r>
          </w:hyperlink>
        </w:p>
        <w:p w:rsidR="007B7666" w:rsidRPr="007B7666" w:rsidRDefault="006E0127" w:rsidP="007B7666">
          <w:pPr>
            <w:pStyle w:val="TM1"/>
            <w:tabs>
              <w:tab w:val="left" w:pos="440"/>
              <w:tab w:val="right" w:leader="dot" w:pos="9062"/>
            </w:tabs>
            <w:spacing w:line="720" w:lineRule="auto"/>
            <w:rPr>
              <w:noProof/>
              <w:sz w:val="28"/>
              <w:szCs w:val="28"/>
            </w:rPr>
          </w:pPr>
          <w:hyperlink w:anchor="_Toc474490265" w:history="1">
            <w:r w:rsidR="007B7666" w:rsidRPr="007B7666">
              <w:rPr>
                <w:rStyle w:val="Lienhypertexte"/>
                <w:noProof/>
                <w:sz w:val="28"/>
                <w:szCs w:val="28"/>
              </w:rPr>
              <w:t>6.</w:t>
            </w:r>
            <w:r w:rsidR="007B7666" w:rsidRPr="007B7666">
              <w:rPr>
                <w:noProof/>
                <w:sz w:val="28"/>
                <w:szCs w:val="28"/>
              </w:rPr>
              <w:tab/>
            </w:r>
            <w:r w:rsidR="007B7666" w:rsidRPr="007B7666">
              <w:rPr>
                <w:rStyle w:val="Lienhypertexte"/>
                <w:noProof/>
                <w:sz w:val="28"/>
                <w:szCs w:val="28"/>
              </w:rPr>
              <w:t>Nos partenaires</w:t>
            </w:r>
            <w:r w:rsidR="007B7666" w:rsidRPr="007B7666">
              <w:rPr>
                <w:noProof/>
                <w:webHidden/>
                <w:sz w:val="28"/>
                <w:szCs w:val="28"/>
              </w:rPr>
              <w:tab/>
            </w:r>
            <w:r w:rsidR="007B7666" w:rsidRPr="007B7666">
              <w:rPr>
                <w:noProof/>
                <w:webHidden/>
                <w:sz w:val="28"/>
                <w:szCs w:val="28"/>
              </w:rPr>
              <w:fldChar w:fldCharType="begin"/>
            </w:r>
            <w:r w:rsidR="007B7666" w:rsidRPr="007B7666">
              <w:rPr>
                <w:noProof/>
                <w:webHidden/>
                <w:sz w:val="28"/>
                <w:szCs w:val="28"/>
              </w:rPr>
              <w:instrText xml:space="preserve"> PAGEREF _Toc474490265 \h </w:instrText>
            </w:r>
            <w:r w:rsidR="007B7666" w:rsidRPr="007B7666">
              <w:rPr>
                <w:noProof/>
                <w:webHidden/>
                <w:sz w:val="28"/>
                <w:szCs w:val="28"/>
              </w:rPr>
            </w:r>
            <w:r w:rsidR="007B7666" w:rsidRPr="007B7666">
              <w:rPr>
                <w:noProof/>
                <w:webHidden/>
                <w:sz w:val="28"/>
                <w:szCs w:val="28"/>
              </w:rPr>
              <w:fldChar w:fldCharType="separate"/>
            </w:r>
            <w:r w:rsidR="007B7666" w:rsidRPr="007B7666">
              <w:rPr>
                <w:noProof/>
                <w:webHidden/>
                <w:sz w:val="28"/>
                <w:szCs w:val="28"/>
              </w:rPr>
              <w:t>8</w:t>
            </w:r>
            <w:r w:rsidR="007B7666" w:rsidRPr="007B7666">
              <w:rPr>
                <w:noProof/>
                <w:webHidden/>
                <w:sz w:val="28"/>
                <w:szCs w:val="28"/>
              </w:rPr>
              <w:fldChar w:fldCharType="end"/>
            </w:r>
          </w:hyperlink>
        </w:p>
        <w:p w:rsidR="007B7666" w:rsidRPr="007B7666" w:rsidRDefault="006E0127" w:rsidP="007B7666">
          <w:pPr>
            <w:pStyle w:val="TM1"/>
            <w:tabs>
              <w:tab w:val="left" w:pos="440"/>
              <w:tab w:val="right" w:leader="dot" w:pos="9062"/>
            </w:tabs>
            <w:spacing w:line="720" w:lineRule="auto"/>
            <w:rPr>
              <w:noProof/>
              <w:sz w:val="28"/>
              <w:szCs w:val="28"/>
            </w:rPr>
          </w:pPr>
          <w:hyperlink w:anchor="_Toc474490266" w:history="1">
            <w:r w:rsidR="007B7666" w:rsidRPr="007B7666">
              <w:rPr>
                <w:rStyle w:val="Lienhypertexte"/>
                <w:noProof/>
                <w:sz w:val="28"/>
                <w:szCs w:val="28"/>
              </w:rPr>
              <w:t>7.</w:t>
            </w:r>
            <w:r w:rsidR="007B7666" w:rsidRPr="007B7666">
              <w:rPr>
                <w:noProof/>
                <w:sz w:val="28"/>
                <w:szCs w:val="28"/>
              </w:rPr>
              <w:tab/>
            </w:r>
            <w:r w:rsidR="007B7666" w:rsidRPr="007B7666">
              <w:rPr>
                <w:rStyle w:val="Lienhypertexte"/>
                <w:noProof/>
                <w:sz w:val="28"/>
                <w:szCs w:val="28"/>
              </w:rPr>
              <w:t>L’évaluation</w:t>
            </w:r>
            <w:r w:rsidR="007B7666" w:rsidRPr="007B7666">
              <w:rPr>
                <w:noProof/>
                <w:webHidden/>
                <w:sz w:val="28"/>
                <w:szCs w:val="28"/>
              </w:rPr>
              <w:tab/>
            </w:r>
            <w:r w:rsidR="007B7666" w:rsidRPr="007B7666">
              <w:rPr>
                <w:noProof/>
                <w:webHidden/>
                <w:sz w:val="28"/>
                <w:szCs w:val="28"/>
              </w:rPr>
              <w:fldChar w:fldCharType="begin"/>
            </w:r>
            <w:r w:rsidR="007B7666" w:rsidRPr="007B7666">
              <w:rPr>
                <w:noProof/>
                <w:webHidden/>
                <w:sz w:val="28"/>
                <w:szCs w:val="28"/>
              </w:rPr>
              <w:instrText xml:space="preserve"> PAGEREF _Toc474490266 \h </w:instrText>
            </w:r>
            <w:r w:rsidR="007B7666" w:rsidRPr="007B7666">
              <w:rPr>
                <w:noProof/>
                <w:webHidden/>
                <w:sz w:val="28"/>
                <w:szCs w:val="28"/>
              </w:rPr>
            </w:r>
            <w:r w:rsidR="007B7666" w:rsidRPr="007B7666">
              <w:rPr>
                <w:noProof/>
                <w:webHidden/>
                <w:sz w:val="28"/>
                <w:szCs w:val="28"/>
              </w:rPr>
              <w:fldChar w:fldCharType="separate"/>
            </w:r>
            <w:r w:rsidR="007B7666" w:rsidRPr="007B7666">
              <w:rPr>
                <w:noProof/>
                <w:webHidden/>
                <w:sz w:val="28"/>
                <w:szCs w:val="28"/>
              </w:rPr>
              <w:t>8</w:t>
            </w:r>
            <w:r w:rsidR="007B7666" w:rsidRPr="007B7666">
              <w:rPr>
                <w:noProof/>
                <w:webHidden/>
                <w:sz w:val="28"/>
                <w:szCs w:val="28"/>
              </w:rPr>
              <w:fldChar w:fldCharType="end"/>
            </w:r>
          </w:hyperlink>
        </w:p>
        <w:p w:rsidR="007B7666" w:rsidRPr="007B7666" w:rsidRDefault="006E0127" w:rsidP="007B7666">
          <w:pPr>
            <w:pStyle w:val="TM1"/>
            <w:tabs>
              <w:tab w:val="left" w:pos="440"/>
              <w:tab w:val="right" w:leader="dot" w:pos="9062"/>
            </w:tabs>
            <w:spacing w:line="720" w:lineRule="auto"/>
            <w:rPr>
              <w:noProof/>
              <w:sz w:val="28"/>
              <w:szCs w:val="28"/>
            </w:rPr>
          </w:pPr>
          <w:hyperlink w:anchor="_Toc474490267" w:history="1">
            <w:r w:rsidR="007B7666" w:rsidRPr="007B7666">
              <w:rPr>
                <w:rStyle w:val="Lienhypertexte"/>
                <w:noProof/>
                <w:sz w:val="28"/>
                <w:szCs w:val="28"/>
              </w:rPr>
              <w:t>8.</w:t>
            </w:r>
            <w:r w:rsidR="007B7666" w:rsidRPr="007B7666">
              <w:rPr>
                <w:noProof/>
                <w:sz w:val="28"/>
                <w:szCs w:val="28"/>
              </w:rPr>
              <w:tab/>
            </w:r>
            <w:r w:rsidR="007B7666" w:rsidRPr="007B7666">
              <w:rPr>
                <w:rStyle w:val="Lienhypertexte"/>
                <w:noProof/>
                <w:sz w:val="28"/>
                <w:szCs w:val="28"/>
              </w:rPr>
              <w:t>La communication externe</w:t>
            </w:r>
            <w:r w:rsidR="007B7666" w:rsidRPr="007B7666">
              <w:rPr>
                <w:noProof/>
                <w:webHidden/>
                <w:sz w:val="28"/>
                <w:szCs w:val="28"/>
              </w:rPr>
              <w:tab/>
            </w:r>
            <w:r w:rsidR="007B7666" w:rsidRPr="007B7666">
              <w:rPr>
                <w:noProof/>
                <w:webHidden/>
                <w:sz w:val="28"/>
                <w:szCs w:val="28"/>
              </w:rPr>
              <w:fldChar w:fldCharType="begin"/>
            </w:r>
            <w:r w:rsidR="007B7666" w:rsidRPr="007B7666">
              <w:rPr>
                <w:noProof/>
                <w:webHidden/>
                <w:sz w:val="28"/>
                <w:szCs w:val="28"/>
              </w:rPr>
              <w:instrText xml:space="preserve"> PAGEREF _Toc474490267 \h </w:instrText>
            </w:r>
            <w:r w:rsidR="007B7666" w:rsidRPr="007B7666">
              <w:rPr>
                <w:noProof/>
                <w:webHidden/>
                <w:sz w:val="28"/>
                <w:szCs w:val="28"/>
              </w:rPr>
            </w:r>
            <w:r w:rsidR="007B7666" w:rsidRPr="007B7666">
              <w:rPr>
                <w:noProof/>
                <w:webHidden/>
                <w:sz w:val="28"/>
                <w:szCs w:val="28"/>
              </w:rPr>
              <w:fldChar w:fldCharType="separate"/>
            </w:r>
            <w:r w:rsidR="007B7666" w:rsidRPr="007B7666">
              <w:rPr>
                <w:noProof/>
                <w:webHidden/>
                <w:sz w:val="28"/>
                <w:szCs w:val="28"/>
              </w:rPr>
              <w:t>10</w:t>
            </w:r>
            <w:r w:rsidR="007B7666" w:rsidRPr="007B7666">
              <w:rPr>
                <w:noProof/>
                <w:webHidden/>
                <w:sz w:val="28"/>
                <w:szCs w:val="28"/>
              </w:rPr>
              <w:fldChar w:fldCharType="end"/>
            </w:r>
          </w:hyperlink>
        </w:p>
        <w:p w:rsidR="007B7666" w:rsidRDefault="007B7666" w:rsidP="007B7666">
          <w:pPr>
            <w:spacing w:line="720" w:lineRule="auto"/>
          </w:pPr>
          <w:r>
            <w:rPr>
              <w:b/>
              <w:bCs/>
            </w:rPr>
            <w:fldChar w:fldCharType="end"/>
          </w:r>
        </w:p>
      </w:sdtContent>
    </w:sdt>
    <w:p w:rsidR="00EC2F42" w:rsidRDefault="00EC2F42" w:rsidP="00EC2F42">
      <w:pPr>
        <w:pStyle w:val="Paragraphedeliste"/>
        <w:spacing w:line="360" w:lineRule="auto"/>
        <w:ind w:left="405"/>
        <w:jc w:val="both"/>
        <w:rPr>
          <w:sz w:val="32"/>
          <w:szCs w:val="32"/>
        </w:rPr>
      </w:pPr>
    </w:p>
    <w:p w:rsidR="007B7666" w:rsidRDefault="007B7666">
      <w:pPr>
        <w:rPr>
          <w:sz w:val="32"/>
          <w:szCs w:val="32"/>
        </w:rPr>
      </w:pPr>
      <w:r>
        <w:rPr>
          <w:sz w:val="32"/>
          <w:szCs w:val="32"/>
        </w:rPr>
        <w:br w:type="page"/>
      </w:r>
    </w:p>
    <w:p w:rsidR="00B7542E" w:rsidRPr="00171B59" w:rsidRDefault="00B7542E" w:rsidP="007B7666">
      <w:pPr>
        <w:pStyle w:val="Titre1"/>
      </w:pPr>
      <w:bookmarkStart w:id="0" w:name="_Toc474490260"/>
      <w:r w:rsidRPr="00171B59">
        <w:lastRenderedPageBreak/>
        <w:t>Structure : Centre Socio-culturel LA Maison Pop’</w:t>
      </w:r>
      <w:bookmarkEnd w:id="0"/>
      <w:r w:rsidRPr="00171B59">
        <w:t xml:space="preserve"> </w:t>
      </w:r>
    </w:p>
    <w:p w:rsidR="00B7542E" w:rsidRPr="00B7542E" w:rsidRDefault="00B7542E" w:rsidP="00EC2F42">
      <w:pPr>
        <w:spacing w:line="360" w:lineRule="auto"/>
        <w:jc w:val="both"/>
      </w:pPr>
      <w:r w:rsidRPr="00B7542E">
        <w:t>LA Maison Pop' est une association d’éducation populaire, d’intérêt général, sociale et laïque, à but non lucratif, qui a pour objet :</w:t>
      </w:r>
    </w:p>
    <w:p w:rsidR="00B7542E" w:rsidRPr="00B7542E" w:rsidRDefault="002A76EC" w:rsidP="00EC2F42">
      <w:pPr>
        <w:spacing w:after="0" w:line="360" w:lineRule="auto"/>
        <w:jc w:val="both"/>
      </w:pPr>
      <w:r>
        <w:t>-a</w:t>
      </w:r>
      <w:r w:rsidR="00B7542E" w:rsidRPr="00B7542E">
        <w:t>dministrer le centre social et socio-culturel au bénéfice des habitant</w:t>
      </w:r>
      <w:r w:rsidR="001764BE">
        <w:t>s du bassin de vie de Montendre</w:t>
      </w:r>
    </w:p>
    <w:p w:rsidR="00B7542E" w:rsidRPr="00B7542E" w:rsidRDefault="002A76EC" w:rsidP="00EC2F42">
      <w:pPr>
        <w:spacing w:after="0" w:line="360" w:lineRule="auto"/>
        <w:jc w:val="both"/>
      </w:pPr>
      <w:r>
        <w:t>-i</w:t>
      </w:r>
      <w:r w:rsidR="00B7542E" w:rsidRPr="00B7542E">
        <w:t>nscrire son action dans un processus de développement social local</w:t>
      </w:r>
    </w:p>
    <w:p w:rsidR="00B7542E" w:rsidRPr="00B7542E" w:rsidRDefault="002A76EC" w:rsidP="00EC2F42">
      <w:pPr>
        <w:spacing w:after="0" w:line="360" w:lineRule="auto"/>
        <w:jc w:val="both"/>
      </w:pPr>
      <w:r>
        <w:t>-p</w:t>
      </w:r>
      <w:r w:rsidR="00B7542E" w:rsidRPr="00B7542E">
        <w:t>romouvoir et développer les activités socio-culturelles, sportives et de l</w:t>
      </w:r>
      <w:r w:rsidR="00EC2F42">
        <w:t>oisirs, les solidarités actives</w:t>
      </w:r>
    </w:p>
    <w:p w:rsidR="00B7542E" w:rsidRPr="00B7542E" w:rsidRDefault="002A76EC" w:rsidP="00EC2F42">
      <w:pPr>
        <w:spacing w:after="0" w:line="360" w:lineRule="auto"/>
        <w:jc w:val="both"/>
      </w:pPr>
      <w:r>
        <w:t>-a</w:t>
      </w:r>
      <w:r w:rsidR="00B7542E" w:rsidRPr="00B7542E">
        <w:t>ssurer les liaisons nécessaires à la vie associativ</w:t>
      </w:r>
      <w:r w:rsidR="00EC2F42">
        <w:t>e du bassin de vie de Montendre</w:t>
      </w:r>
    </w:p>
    <w:p w:rsidR="00B7542E" w:rsidRPr="00B7542E" w:rsidRDefault="002A76EC" w:rsidP="00EC2F42">
      <w:pPr>
        <w:spacing w:after="0" w:line="360" w:lineRule="auto"/>
        <w:jc w:val="both"/>
      </w:pPr>
      <w:r>
        <w:t>-p</w:t>
      </w:r>
      <w:r w:rsidR="00B7542E" w:rsidRPr="00B7542E">
        <w:t>articiper à la communauté éducative en complémentarité du</w:t>
      </w:r>
      <w:r w:rsidR="00EC2F42">
        <w:t xml:space="preserve"> service public et des familles</w:t>
      </w:r>
    </w:p>
    <w:p w:rsidR="00B7542E" w:rsidRPr="00B7542E" w:rsidRDefault="002A76EC" w:rsidP="00EC2F42">
      <w:pPr>
        <w:spacing w:line="360" w:lineRule="auto"/>
        <w:jc w:val="both"/>
      </w:pPr>
      <w:r>
        <w:t>-e</w:t>
      </w:r>
      <w:r w:rsidR="00B7542E" w:rsidRPr="00B7542E">
        <w:t>ncourager l’accès à la vie associative et citoyenne de tous les habitants du bassin de vie de Montendre, dans le respect de la liberté de conscience et du</w:t>
      </w:r>
      <w:r w:rsidR="00EC2F42">
        <w:t xml:space="preserve"> principe de non-discrimination</w:t>
      </w:r>
    </w:p>
    <w:p w:rsidR="00B7542E" w:rsidRPr="00B7542E" w:rsidRDefault="00B7542E" w:rsidP="00EC2F42">
      <w:pPr>
        <w:spacing w:line="360" w:lineRule="auto"/>
        <w:jc w:val="both"/>
      </w:pPr>
      <w:r w:rsidRPr="00B7542E">
        <w:t xml:space="preserve">  </w:t>
      </w:r>
    </w:p>
    <w:p w:rsidR="00B7542E" w:rsidRPr="00B7542E" w:rsidRDefault="00B7542E" w:rsidP="00EC2F42">
      <w:pPr>
        <w:spacing w:after="0" w:line="360" w:lineRule="auto"/>
        <w:jc w:val="both"/>
      </w:pPr>
      <w:r w:rsidRPr="00B7542E">
        <w:t xml:space="preserve">La </w:t>
      </w:r>
      <w:r w:rsidR="002A76EC" w:rsidRPr="00B7542E">
        <w:t>laïcité</w:t>
      </w:r>
      <w:r w:rsidRPr="00B7542E">
        <w:t>, la solidarité et le vivre ensemble, la citoyenneté, la culture sont les valeurs portées par L</w:t>
      </w:r>
      <w:r w:rsidR="00EC2F42">
        <w:t>A</w:t>
      </w:r>
      <w:r w:rsidRPr="00B7542E">
        <w:t xml:space="preserve"> Maison Pop’.</w:t>
      </w:r>
    </w:p>
    <w:p w:rsidR="00B7542E" w:rsidRPr="00B7542E" w:rsidRDefault="00B7542E" w:rsidP="00EC2F42">
      <w:pPr>
        <w:spacing w:after="0" w:line="360" w:lineRule="auto"/>
        <w:jc w:val="both"/>
      </w:pPr>
      <w:r w:rsidRPr="00B7542E">
        <w:t>Le projet de l’association s’inscrit dans le courant d’idées de l’Education Populaire sur un socle de valeurs éducatives et sociales.</w:t>
      </w:r>
    </w:p>
    <w:p w:rsidR="00B7542E" w:rsidRPr="00B7542E" w:rsidRDefault="00B7542E" w:rsidP="00EC2F42">
      <w:pPr>
        <w:spacing w:after="0" w:line="360" w:lineRule="auto"/>
        <w:jc w:val="both"/>
      </w:pPr>
      <w:r w:rsidRPr="00B7542E">
        <w:t>L</w:t>
      </w:r>
      <w:r w:rsidR="00EC2F42">
        <w:t>A</w:t>
      </w:r>
      <w:r w:rsidRPr="00B7542E">
        <w:t xml:space="preserve"> Maison Pop’ est agréée association de jeunesse et d’éducation populaire et association sportive par la Direction Départementale de la Cohésion </w:t>
      </w:r>
      <w:r w:rsidR="00DF7C82" w:rsidRPr="00B7542E">
        <w:t>Sociale.</w:t>
      </w:r>
    </w:p>
    <w:p w:rsidR="00B7542E" w:rsidRPr="00B7542E" w:rsidRDefault="00B7542E" w:rsidP="00EC2F42">
      <w:pPr>
        <w:spacing w:line="360" w:lineRule="auto"/>
        <w:jc w:val="both"/>
      </w:pPr>
      <w:r w:rsidRPr="00B7542E">
        <w:t>L</w:t>
      </w:r>
      <w:r w:rsidR="00EC2F42">
        <w:t>A</w:t>
      </w:r>
      <w:r w:rsidRPr="00B7542E">
        <w:t xml:space="preserve"> Maison Pop’ est adhérente de la Fédération des Centres sociaux, des FRANCAS et d’EPMM Sports pour tous.</w:t>
      </w:r>
    </w:p>
    <w:p w:rsidR="003D5A01" w:rsidRDefault="003D5A01" w:rsidP="003D5A01">
      <w:pPr>
        <w:spacing w:line="360" w:lineRule="auto"/>
        <w:jc w:val="both"/>
        <w:rPr>
          <w:b/>
        </w:rPr>
      </w:pPr>
      <w:r>
        <w:rPr>
          <w:b/>
        </w:rPr>
        <w:t>Le territoire</w:t>
      </w:r>
    </w:p>
    <w:p w:rsidR="00B7542E" w:rsidRPr="003D5A01" w:rsidRDefault="00B7542E" w:rsidP="003D5A01">
      <w:pPr>
        <w:spacing w:line="360" w:lineRule="auto"/>
        <w:jc w:val="both"/>
        <w:rPr>
          <w:b/>
        </w:rPr>
      </w:pPr>
      <w:r w:rsidRPr="00B7542E">
        <w:t xml:space="preserve">Le siège social de </w:t>
      </w:r>
      <w:r w:rsidR="00EC2F42">
        <w:t>LA</w:t>
      </w:r>
      <w:r w:rsidRPr="00B7542E">
        <w:t xml:space="preserve"> Maison Pop’ se situe à Montendre, dans le sud de la Charente-Maritime en région </w:t>
      </w:r>
      <w:r w:rsidR="00EC2F42">
        <w:t>Nouvelle Aquitaine</w:t>
      </w:r>
      <w:r w:rsidRPr="00B7542E">
        <w:t>.</w:t>
      </w:r>
    </w:p>
    <w:p w:rsidR="00B7542E" w:rsidRPr="00B7542E" w:rsidRDefault="00B7542E" w:rsidP="00EC2F42">
      <w:pPr>
        <w:spacing w:line="360" w:lineRule="auto"/>
        <w:jc w:val="both"/>
      </w:pPr>
      <w:r w:rsidRPr="00B7542E">
        <w:t>A</w:t>
      </w:r>
      <w:r w:rsidR="00EC2F42">
        <w:t>u</w:t>
      </w:r>
      <w:r w:rsidRPr="00B7542E">
        <w:t xml:space="preserve"> cours du diagnostic social, en 2011, L</w:t>
      </w:r>
      <w:r w:rsidR="00EC2F42">
        <w:t>A</w:t>
      </w:r>
      <w:r w:rsidRPr="00B7542E">
        <w:t xml:space="preserve"> Maison Pop’ a défini pour la première fois son territoire d’intervention.</w:t>
      </w:r>
    </w:p>
    <w:p w:rsidR="00B7542E" w:rsidRPr="00B7542E" w:rsidRDefault="00B7542E" w:rsidP="00EC2F42">
      <w:pPr>
        <w:spacing w:line="360" w:lineRule="auto"/>
        <w:jc w:val="both"/>
      </w:pPr>
      <w:r w:rsidRPr="00B7542E">
        <w:t>Ce territoire défini</w:t>
      </w:r>
      <w:r w:rsidR="006E39CC">
        <w:t>t</w:t>
      </w:r>
      <w:r w:rsidRPr="00B7542E">
        <w:t xml:space="preserve"> </w:t>
      </w:r>
      <w:r w:rsidR="00253548" w:rsidRPr="00B7542E">
        <w:t>vingt</w:t>
      </w:r>
      <w:r w:rsidRPr="00B7542E">
        <w:t xml:space="preserve"> et une communes, sur une surface de 272km2.</w:t>
      </w:r>
    </w:p>
    <w:p w:rsidR="00B7542E" w:rsidRPr="00B7542E" w:rsidRDefault="00B7542E" w:rsidP="00EC2F42">
      <w:pPr>
        <w:spacing w:after="0" w:line="360" w:lineRule="auto"/>
        <w:jc w:val="both"/>
      </w:pPr>
      <w:r w:rsidRPr="00B7542E">
        <w:t xml:space="preserve">-Montendre-Chardes-Vallet, </w:t>
      </w:r>
      <w:r w:rsidR="00DF7C82" w:rsidRPr="00B7542E">
        <w:t>chef-lieu</w:t>
      </w:r>
      <w:r w:rsidRPr="00B7542E">
        <w:t xml:space="preserve"> de canton </w:t>
      </w:r>
    </w:p>
    <w:p w:rsidR="00B7542E" w:rsidRPr="00B7542E" w:rsidRDefault="00B7542E" w:rsidP="00EC2F42">
      <w:pPr>
        <w:spacing w:after="0" w:line="360" w:lineRule="auto"/>
        <w:jc w:val="both"/>
      </w:pPr>
      <w:r w:rsidRPr="00B7542E">
        <w:t>-Corignac, Souméras, Chamouillac, Rouffignac, Tugéras-St-Maurice, Chartuzac, Coux,</w:t>
      </w:r>
      <w:r w:rsidR="00EC2F42">
        <w:t xml:space="preserve"> </w:t>
      </w:r>
      <w:r w:rsidRPr="00B7542E">
        <w:t>Expiremont, Sousmoulins, Pommiers-Moulons, Jussas, Vanzac , Messac</w:t>
      </w:r>
      <w:r w:rsidR="00EC2F42">
        <w:t>,</w:t>
      </w:r>
      <w:r w:rsidRPr="00B7542E">
        <w:t xml:space="preserve"> Bran</w:t>
      </w:r>
      <w:r w:rsidR="00EC2F42">
        <w:t>,</w:t>
      </w:r>
      <w:r w:rsidRPr="00B7542E">
        <w:t xml:space="preserve"> </w:t>
      </w:r>
      <w:r w:rsidR="00EC2F42" w:rsidRPr="00B7542E">
        <w:t xml:space="preserve">Bussac-Forêt et Chepniers </w:t>
      </w:r>
      <w:r w:rsidRPr="00B7542E">
        <w:t>canton de</w:t>
      </w:r>
      <w:r w:rsidR="00EC2F42">
        <w:t>s 3 Monts</w:t>
      </w:r>
      <w:r w:rsidRPr="00B7542E">
        <w:t>.</w:t>
      </w:r>
    </w:p>
    <w:p w:rsidR="00B7542E" w:rsidRPr="00B7542E" w:rsidRDefault="00EC2F42" w:rsidP="00EC2F42">
      <w:pPr>
        <w:spacing w:after="0" w:line="360" w:lineRule="auto"/>
        <w:jc w:val="both"/>
      </w:pPr>
      <w:r>
        <w:t>-Donnezac en Gironde</w:t>
      </w:r>
    </w:p>
    <w:p w:rsidR="00B7542E" w:rsidRPr="00B7542E" w:rsidRDefault="00B7542E" w:rsidP="00EC2F42">
      <w:pPr>
        <w:spacing w:line="360" w:lineRule="auto"/>
        <w:jc w:val="both"/>
      </w:pPr>
      <w:r w:rsidRPr="00B7542E">
        <w:t xml:space="preserve">-Courpignac, Salignac </w:t>
      </w:r>
      <w:r w:rsidR="00EC2F42">
        <w:t xml:space="preserve">de Mirambeau </w:t>
      </w:r>
      <w:r w:rsidRPr="00B7542E">
        <w:t xml:space="preserve">et Soubran, canton de </w:t>
      </w:r>
      <w:r w:rsidR="00EC2F42">
        <w:t>Pons</w:t>
      </w:r>
      <w:r w:rsidRPr="00B7542E">
        <w:t xml:space="preserve"> </w:t>
      </w:r>
    </w:p>
    <w:p w:rsidR="006E39CC" w:rsidRDefault="00B7542E" w:rsidP="00EC2F42">
      <w:pPr>
        <w:spacing w:after="0" w:line="360" w:lineRule="auto"/>
        <w:jc w:val="both"/>
      </w:pPr>
      <w:r w:rsidRPr="00B7542E">
        <w:lastRenderedPageBreak/>
        <w:t>L’accueil de loisirs «</w:t>
      </w:r>
      <w:r w:rsidR="006E39CC">
        <w:t> les sept chevaliers » accueille</w:t>
      </w:r>
      <w:r w:rsidRPr="00B7542E">
        <w:t xml:space="preserve"> tous les enfants qui viennent de ce territoire et </w:t>
      </w:r>
    </w:p>
    <w:p w:rsidR="00E605E5" w:rsidRPr="00AB7F65" w:rsidRDefault="00B7542E" w:rsidP="00EC2F42">
      <w:pPr>
        <w:spacing w:line="360" w:lineRule="auto"/>
        <w:jc w:val="both"/>
      </w:pPr>
      <w:proofErr w:type="gramStart"/>
      <w:r w:rsidRPr="00B7542E">
        <w:t>au-delà</w:t>
      </w:r>
      <w:proofErr w:type="gramEnd"/>
      <w:r w:rsidRPr="00B7542E">
        <w:t xml:space="preserve"> du territoire avec les mêmes conditions tarifaire</w:t>
      </w:r>
      <w:r w:rsidR="00253548">
        <w:t>s</w:t>
      </w:r>
      <w:r w:rsidRPr="00B7542E">
        <w:t>.</w:t>
      </w:r>
    </w:p>
    <w:p w:rsidR="00DA5212" w:rsidRDefault="00B7542E" w:rsidP="007B7666">
      <w:pPr>
        <w:pStyle w:val="Titre1"/>
      </w:pPr>
      <w:bookmarkStart w:id="1" w:name="_Toc474490261"/>
      <w:r w:rsidRPr="00171B59">
        <w:t xml:space="preserve">Le sens et les objectifs de la </w:t>
      </w:r>
      <w:r w:rsidR="003D5A01">
        <w:t>période « </w:t>
      </w:r>
      <w:proofErr w:type="spellStart"/>
      <w:r w:rsidR="003D5A01">
        <w:t>Alsh</w:t>
      </w:r>
      <w:proofErr w:type="spellEnd"/>
      <w:r w:rsidR="003D5A01">
        <w:t xml:space="preserve"> Eté </w:t>
      </w:r>
      <w:r w:rsidR="0005672E">
        <w:t>2017</w:t>
      </w:r>
      <w:r w:rsidRPr="00171B59">
        <w:t> »</w:t>
      </w:r>
      <w:bookmarkEnd w:id="1"/>
    </w:p>
    <w:p w:rsidR="003D5A01" w:rsidRPr="003D5A01" w:rsidRDefault="003D5A01" w:rsidP="003D5A01"/>
    <w:p w:rsidR="003D5A01" w:rsidRPr="006E39CC" w:rsidRDefault="00E605E5" w:rsidP="00EC2F42">
      <w:pPr>
        <w:spacing w:line="360" w:lineRule="auto"/>
        <w:jc w:val="both"/>
        <w:rPr>
          <w:b/>
          <w:sz w:val="24"/>
          <w:szCs w:val="24"/>
        </w:rPr>
      </w:pPr>
      <w:r>
        <w:rPr>
          <w:b/>
          <w:sz w:val="24"/>
          <w:szCs w:val="24"/>
        </w:rPr>
        <w:t>Les objectifs pédagogiques de la période</w:t>
      </w:r>
    </w:p>
    <w:p w:rsidR="000B50BC" w:rsidRDefault="00E31D93" w:rsidP="00EC2F42">
      <w:pPr>
        <w:spacing w:after="0" w:line="360" w:lineRule="auto"/>
        <w:jc w:val="both"/>
      </w:pPr>
      <w:bookmarkStart w:id="2" w:name="_GoBack"/>
      <w:bookmarkEnd w:id="2"/>
      <w:r w:rsidRPr="002A172F">
        <w:t xml:space="preserve">Afin d’impliquer l’ensemble de l’équipe </w:t>
      </w:r>
      <w:r w:rsidR="002A172F" w:rsidRPr="002A172F">
        <w:t>d’animation,</w:t>
      </w:r>
      <w:r w:rsidRPr="002A172F">
        <w:t xml:space="preserve"> nous avons travaillé sur une méthode participative pour dégager l’objectif de la période.</w:t>
      </w:r>
    </w:p>
    <w:p w:rsidR="001B2C82" w:rsidRDefault="0061437F" w:rsidP="00EC2F42">
      <w:pPr>
        <w:spacing w:after="0" w:line="360" w:lineRule="auto"/>
        <w:jc w:val="both"/>
      </w:pPr>
      <w:r>
        <w:t>Un temps d’échange sur le cap que nous allons nous fixer avec l’équipe d’animation.</w:t>
      </w:r>
    </w:p>
    <w:p w:rsidR="0061437F" w:rsidRDefault="0061437F" w:rsidP="00EC2F42">
      <w:pPr>
        <w:spacing w:after="0" w:line="360" w:lineRule="auto"/>
        <w:jc w:val="both"/>
      </w:pPr>
      <w:r>
        <w:t>Les grands objectifs de l’été qui nous ont semblé important sont les suivants :</w:t>
      </w:r>
    </w:p>
    <w:p w:rsidR="0061437F" w:rsidRDefault="005E2CAE" w:rsidP="005E2CAE">
      <w:pPr>
        <w:spacing w:after="0" w:line="360" w:lineRule="auto"/>
        <w:ind w:firstLine="708"/>
        <w:jc w:val="both"/>
      </w:pPr>
      <w:r w:rsidRPr="005E2CAE">
        <w:rPr>
          <w:b/>
        </w:rPr>
        <w:t>-</w:t>
      </w:r>
      <w:r w:rsidR="0061437F" w:rsidRPr="005E2CAE">
        <w:rPr>
          <w:b/>
        </w:rPr>
        <w:t>Démocratie</w:t>
      </w:r>
      <w:r w:rsidR="0061437F">
        <w:t xml:space="preserve"> : favoriser le pouvoir d’agir </w:t>
      </w:r>
    </w:p>
    <w:p w:rsidR="0061437F" w:rsidRPr="003D5A01" w:rsidRDefault="005E2CAE" w:rsidP="0061437F">
      <w:pPr>
        <w:spacing w:after="0" w:line="360" w:lineRule="auto"/>
        <w:jc w:val="both"/>
      </w:pPr>
      <w:r w:rsidRPr="003D5A01">
        <w:t>N</w:t>
      </w:r>
      <w:r w:rsidR="0061437F" w:rsidRPr="003D5A01">
        <w:t>ous allons mettre en place des outils permett</w:t>
      </w:r>
      <w:r w:rsidR="001764BE">
        <w:t>ant</w:t>
      </w:r>
      <w:r w:rsidR="0061437F" w:rsidRPr="003D5A01">
        <w:t xml:space="preserve"> à chacun de s’exprimer, de donner son avis, </w:t>
      </w:r>
      <w:r w:rsidRPr="003D5A01">
        <w:t xml:space="preserve">afin de donner la </w:t>
      </w:r>
      <w:proofErr w:type="spellStart"/>
      <w:r w:rsidRPr="003D5A01">
        <w:t>possiblité</w:t>
      </w:r>
      <w:proofErr w:type="spellEnd"/>
      <w:r w:rsidRPr="003D5A01">
        <w:t xml:space="preserve"> à </w:t>
      </w:r>
      <w:r w:rsidR="001764BE">
        <w:t>tous</w:t>
      </w:r>
      <w:r w:rsidRPr="003D5A01">
        <w:t xml:space="preserve"> de vivre </w:t>
      </w:r>
      <w:r w:rsidR="001764BE">
        <w:t>les</w:t>
      </w:r>
      <w:r w:rsidRPr="003D5A01">
        <w:t xml:space="preserve"> vacances qu’ils </w:t>
      </w:r>
      <w:r w:rsidR="001764BE">
        <w:t>souhaitent</w:t>
      </w:r>
      <w:r w:rsidRPr="003D5A01">
        <w:t xml:space="preserve">. </w:t>
      </w:r>
    </w:p>
    <w:p w:rsidR="005E2CAE" w:rsidRDefault="005E2CAE" w:rsidP="0061437F">
      <w:pPr>
        <w:spacing w:after="0" w:line="360" w:lineRule="auto"/>
        <w:jc w:val="both"/>
      </w:pPr>
      <w:r w:rsidRPr="003D5A01">
        <w:t>Cela commence par l’équipe d’animation qui a pris part activement au projet pédagogique</w:t>
      </w:r>
      <w:r>
        <w:t xml:space="preserve">. </w:t>
      </w:r>
    </w:p>
    <w:p w:rsidR="005E2CAE" w:rsidRDefault="005E2CAE" w:rsidP="005E2CAE">
      <w:pPr>
        <w:spacing w:after="0" w:line="360" w:lineRule="auto"/>
        <w:ind w:firstLine="708"/>
        <w:jc w:val="both"/>
      </w:pPr>
      <w:r>
        <w:t xml:space="preserve">- </w:t>
      </w:r>
      <w:r w:rsidRPr="005E2CAE">
        <w:rPr>
          <w:b/>
        </w:rPr>
        <w:t>Dignité humaine</w:t>
      </w:r>
      <w:r>
        <w:t xml:space="preserve"> : Reconnaître et accepter son unicité ainsi que celles des autres </w:t>
      </w:r>
    </w:p>
    <w:p w:rsidR="0061437F" w:rsidRPr="003D5A01" w:rsidRDefault="00C95092" w:rsidP="0061437F">
      <w:pPr>
        <w:spacing w:after="0" w:line="360" w:lineRule="auto"/>
        <w:jc w:val="both"/>
        <w:rPr>
          <w:i/>
        </w:rPr>
      </w:pPr>
      <w:r w:rsidRPr="003D5A01">
        <w:rPr>
          <w:i/>
        </w:rPr>
        <w:t>Cela signifie que toute personne mérite un respect inconditionnel, quels que soient l'âge, le sexe, la santé physique ou mentale, la religion, la condition sociale ou l'origine ethnique de l'individu en question.</w:t>
      </w:r>
    </w:p>
    <w:p w:rsidR="00C95092" w:rsidRPr="003D5A01" w:rsidRDefault="00C95092" w:rsidP="0061437F">
      <w:pPr>
        <w:spacing w:after="0" w:line="360" w:lineRule="auto"/>
        <w:jc w:val="both"/>
      </w:pPr>
      <w:r w:rsidRPr="003D5A01">
        <w:t xml:space="preserve">Une attitude </w:t>
      </w:r>
      <w:r w:rsidR="001764BE">
        <w:t xml:space="preserve">respectueuse </w:t>
      </w:r>
      <w:r w:rsidRPr="003D5A01">
        <w:t>et de l’écoute seront de rigueur durant les temps d’accueil auprès des parents et enfants.</w:t>
      </w:r>
    </w:p>
    <w:p w:rsidR="00C95092" w:rsidRDefault="00C95092" w:rsidP="00C95092">
      <w:pPr>
        <w:spacing w:after="0" w:line="360" w:lineRule="auto"/>
        <w:ind w:left="708"/>
        <w:jc w:val="both"/>
      </w:pPr>
      <w:r>
        <w:t>-</w:t>
      </w:r>
      <w:r w:rsidRPr="00C95092">
        <w:rPr>
          <w:b/>
        </w:rPr>
        <w:t>Solidarité :</w:t>
      </w:r>
      <w:r>
        <w:t xml:space="preserve"> Former un groupe soudé entre enfants et animateurs, en f</w:t>
      </w:r>
      <w:r w:rsidR="001764BE">
        <w:t>avorisant l’entraide, pour avanc</w:t>
      </w:r>
      <w:r>
        <w:t>er</w:t>
      </w:r>
      <w:r w:rsidR="001764BE">
        <w:t xml:space="preserve"> ensemble</w:t>
      </w:r>
      <w:r>
        <w:t>.</w:t>
      </w:r>
    </w:p>
    <w:p w:rsidR="00C95092" w:rsidRDefault="003D5A01" w:rsidP="00C95092">
      <w:pPr>
        <w:spacing w:after="0" w:line="360" w:lineRule="auto"/>
        <w:jc w:val="both"/>
        <w:rPr>
          <w:i/>
        </w:rPr>
      </w:pPr>
      <w:r w:rsidRPr="003D5A01">
        <w:rPr>
          <w:i/>
        </w:rPr>
        <w:t xml:space="preserve">La </w:t>
      </w:r>
      <w:r w:rsidR="00C95092" w:rsidRPr="003D5A01">
        <w:rPr>
          <w:i/>
        </w:rPr>
        <w:t> </w:t>
      </w:r>
      <w:r w:rsidR="00C95092" w:rsidRPr="003D5A01">
        <w:rPr>
          <w:bCs/>
          <w:i/>
        </w:rPr>
        <w:t>solidarité humaine</w:t>
      </w:r>
      <w:r w:rsidR="00C95092" w:rsidRPr="003D5A01">
        <w:rPr>
          <w:i/>
        </w:rPr>
        <w:t> est un lien fraternel et une </w:t>
      </w:r>
      <w:hyperlink r:id="rId10" w:history="1">
        <w:r w:rsidR="00C95092" w:rsidRPr="003D5A01">
          <w:rPr>
            <w:rStyle w:val="Lienhypertexte"/>
            <w:i/>
            <w:color w:val="auto"/>
            <w:u w:val="none"/>
          </w:rPr>
          <w:t>valeur</w:t>
        </w:r>
      </w:hyperlink>
      <w:r w:rsidR="00C95092" w:rsidRPr="003D5A01">
        <w:rPr>
          <w:i/>
        </w:rPr>
        <w:t> </w:t>
      </w:r>
      <w:hyperlink r:id="rId11" w:history="1">
        <w:r w:rsidR="00C95092" w:rsidRPr="003D5A01">
          <w:rPr>
            <w:rStyle w:val="Lienhypertexte"/>
            <w:i/>
            <w:color w:val="auto"/>
            <w:u w:val="none"/>
          </w:rPr>
          <w:t>sociale</w:t>
        </w:r>
      </w:hyperlink>
      <w:r w:rsidR="00C95092" w:rsidRPr="003D5A01">
        <w:rPr>
          <w:i/>
        </w:rPr>
        <w:t> importante qui unissent le destin de tous les hommes les uns aux autres. C'est une démarche </w:t>
      </w:r>
      <w:hyperlink r:id="rId12" w:history="1">
        <w:r w:rsidR="00C95092" w:rsidRPr="003D5A01">
          <w:rPr>
            <w:rStyle w:val="Lienhypertexte"/>
            <w:i/>
            <w:color w:val="auto"/>
            <w:u w:val="none"/>
          </w:rPr>
          <w:t>humaniste</w:t>
        </w:r>
      </w:hyperlink>
      <w:r w:rsidR="00C95092" w:rsidRPr="003D5A01">
        <w:rPr>
          <w:i/>
        </w:rPr>
        <w:t> qui fait prendre conscience que tous les hommes appartiennent à la même </w:t>
      </w:r>
      <w:hyperlink r:id="rId13" w:history="1">
        <w:r w:rsidR="00C95092" w:rsidRPr="003D5A01">
          <w:rPr>
            <w:rStyle w:val="Lienhypertexte"/>
            <w:i/>
            <w:color w:val="auto"/>
            <w:u w:val="none"/>
          </w:rPr>
          <w:t>communauté</w:t>
        </w:r>
      </w:hyperlink>
      <w:r w:rsidR="00C95092" w:rsidRPr="003D5A01">
        <w:rPr>
          <w:i/>
        </w:rPr>
        <w:t> d'intérêt.</w:t>
      </w:r>
    </w:p>
    <w:p w:rsidR="003D5A01" w:rsidRPr="003D5A01" w:rsidRDefault="003D5A01" w:rsidP="00C95092">
      <w:pPr>
        <w:spacing w:after="0" w:line="360" w:lineRule="auto"/>
        <w:jc w:val="both"/>
      </w:pPr>
      <w:r>
        <w:t>Les jeux</w:t>
      </w:r>
      <w:r w:rsidR="001764BE">
        <w:t xml:space="preserve"> coopératifs seront de rigueur.</w:t>
      </w:r>
    </w:p>
    <w:p w:rsidR="00C95092" w:rsidRDefault="00C95092" w:rsidP="00C95092">
      <w:pPr>
        <w:spacing w:after="0" w:line="360" w:lineRule="auto"/>
        <w:ind w:left="708"/>
        <w:jc w:val="both"/>
      </w:pPr>
    </w:p>
    <w:p w:rsidR="0061437F" w:rsidRPr="002A172F" w:rsidRDefault="0061437F" w:rsidP="0061437F">
      <w:pPr>
        <w:pStyle w:val="Paragraphedeliste"/>
        <w:spacing w:after="0" w:line="360" w:lineRule="auto"/>
        <w:jc w:val="both"/>
      </w:pPr>
    </w:p>
    <w:p w:rsidR="007C656C" w:rsidRDefault="007C656C" w:rsidP="00EC2F42">
      <w:pPr>
        <w:spacing w:after="0" w:line="360" w:lineRule="auto"/>
        <w:jc w:val="both"/>
        <w:rPr>
          <w:b/>
          <w:sz w:val="28"/>
          <w:szCs w:val="28"/>
        </w:rPr>
      </w:pPr>
    </w:p>
    <w:p w:rsidR="00E31D93" w:rsidRDefault="007C656C" w:rsidP="00EC2F42">
      <w:pPr>
        <w:spacing w:line="360" w:lineRule="auto"/>
        <w:jc w:val="both"/>
        <w:rPr>
          <w:b/>
          <w:sz w:val="28"/>
          <w:szCs w:val="28"/>
        </w:rPr>
      </w:pPr>
      <w:r>
        <w:rPr>
          <w:b/>
          <w:noProof/>
          <w:sz w:val="28"/>
          <w:szCs w:val="28"/>
          <w:lang w:eastAsia="fr-FR"/>
        </w:rPr>
        <w:lastRenderedPageBreak/>
        <w:drawing>
          <wp:inline distT="0" distB="0" distL="0" distR="0">
            <wp:extent cx="5486400" cy="6543675"/>
            <wp:effectExtent l="0" t="0" r="38100" b="9525"/>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C656C" w:rsidRDefault="007C656C" w:rsidP="00EC2F42">
      <w:pPr>
        <w:spacing w:line="360" w:lineRule="auto"/>
        <w:jc w:val="both"/>
        <w:rPr>
          <w:b/>
          <w:sz w:val="28"/>
          <w:szCs w:val="28"/>
        </w:rPr>
      </w:pPr>
    </w:p>
    <w:p w:rsidR="007B7666" w:rsidRDefault="007B7666" w:rsidP="00EC2F42">
      <w:pPr>
        <w:spacing w:line="360" w:lineRule="auto"/>
        <w:jc w:val="both"/>
        <w:rPr>
          <w:b/>
          <w:sz w:val="28"/>
          <w:szCs w:val="28"/>
        </w:rPr>
      </w:pPr>
    </w:p>
    <w:p w:rsidR="007B7666" w:rsidRDefault="007B7666" w:rsidP="00EC2F42">
      <w:pPr>
        <w:spacing w:line="360" w:lineRule="auto"/>
        <w:jc w:val="both"/>
        <w:rPr>
          <w:b/>
          <w:sz w:val="28"/>
          <w:szCs w:val="28"/>
        </w:rPr>
      </w:pPr>
    </w:p>
    <w:p w:rsidR="007B7666" w:rsidRDefault="007B7666" w:rsidP="00EC2F42">
      <w:pPr>
        <w:spacing w:line="360" w:lineRule="auto"/>
        <w:jc w:val="both"/>
        <w:rPr>
          <w:b/>
          <w:sz w:val="28"/>
          <w:szCs w:val="28"/>
        </w:rPr>
      </w:pPr>
    </w:p>
    <w:p w:rsidR="00943D28" w:rsidRDefault="003F34FA" w:rsidP="007B7666">
      <w:pPr>
        <w:pStyle w:val="Titre1"/>
      </w:pPr>
      <w:bookmarkStart w:id="3" w:name="_Toc474490262"/>
      <w:r w:rsidRPr="003F34FA">
        <w:lastRenderedPageBreak/>
        <w:t>Le fonctionnement, la vie collective</w:t>
      </w:r>
      <w:bookmarkEnd w:id="3"/>
      <w:r w:rsidRPr="003F34FA">
        <w:t xml:space="preserve"> </w:t>
      </w:r>
    </w:p>
    <w:p w:rsidR="00825B35" w:rsidRPr="00982796" w:rsidRDefault="00825B35" w:rsidP="00EC2F42">
      <w:pPr>
        <w:spacing w:after="0" w:line="360" w:lineRule="auto"/>
        <w:jc w:val="both"/>
        <w:rPr>
          <w:b/>
        </w:rPr>
      </w:pPr>
      <w:r w:rsidRPr="00982796">
        <w:rPr>
          <w:b/>
        </w:rPr>
        <w:t>Horaires d’ouverture :</w:t>
      </w:r>
    </w:p>
    <w:p w:rsidR="00EF75F7" w:rsidRDefault="00825B35" w:rsidP="00EC2F42">
      <w:pPr>
        <w:spacing w:after="0" w:line="360" w:lineRule="auto"/>
        <w:jc w:val="both"/>
      </w:pPr>
      <w:r>
        <w:t>L’accueil de loisirs est ouvert d</w:t>
      </w:r>
      <w:r w:rsidR="0046215E">
        <w:t>e 7h30 à 18h30, du lun</w:t>
      </w:r>
      <w:r w:rsidR="003D5A01">
        <w:t>di 10 juillet au vendredi 1</w:t>
      </w:r>
      <w:r w:rsidR="003D5A01" w:rsidRPr="003D5A01">
        <w:rPr>
          <w:vertAlign w:val="superscript"/>
        </w:rPr>
        <w:t>er</w:t>
      </w:r>
      <w:r w:rsidR="003D5A01">
        <w:t xml:space="preserve"> </w:t>
      </w:r>
      <w:r w:rsidR="001764BE">
        <w:t>septembre</w:t>
      </w:r>
      <w:r w:rsidR="003D5A01">
        <w:t xml:space="preserve"> 2017</w:t>
      </w:r>
      <w:r w:rsidR="001764BE">
        <w:t>.</w:t>
      </w:r>
    </w:p>
    <w:p w:rsidR="00EF75F7" w:rsidRPr="00EF75F7" w:rsidRDefault="00EF75F7" w:rsidP="00EC2F42">
      <w:pPr>
        <w:spacing w:after="0" w:line="360" w:lineRule="auto"/>
        <w:jc w:val="both"/>
        <w:rPr>
          <w:b/>
        </w:rPr>
      </w:pPr>
      <w:r w:rsidRPr="00EF75F7">
        <w:rPr>
          <w:b/>
        </w:rPr>
        <w:t xml:space="preserve">La journée type </w:t>
      </w:r>
    </w:p>
    <w:p w:rsidR="00825B35" w:rsidRPr="00982796" w:rsidRDefault="00982796" w:rsidP="00EC2F42">
      <w:pPr>
        <w:spacing w:after="0" w:line="360" w:lineRule="auto"/>
        <w:jc w:val="both"/>
      </w:pPr>
      <w:r>
        <w:rPr>
          <w:b/>
        </w:rPr>
        <w:t>7h30 /</w:t>
      </w:r>
      <w:r w:rsidR="00825B35" w:rsidRPr="00982796">
        <w:rPr>
          <w:b/>
        </w:rPr>
        <w:t xml:space="preserve"> 10h00</w:t>
      </w:r>
    </w:p>
    <w:p w:rsidR="00825B35" w:rsidRDefault="00825B35" w:rsidP="00EC2F42">
      <w:pPr>
        <w:spacing w:after="0" w:line="360" w:lineRule="auto"/>
        <w:jc w:val="both"/>
      </w:pPr>
      <w:r>
        <w:t>L’</w:t>
      </w:r>
      <w:r w:rsidR="00982796">
        <w:t xml:space="preserve">accueil du matin </w:t>
      </w:r>
      <w:r>
        <w:t xml:space="preserve">reste un temps où </w:t>
      </w:r>
      <w:r w:rsidR="00982796">
        <w:t>l’enfant est accueilli en douceur, les parents pourront transmettre toute information importante sur leur</w:t>
      </w:r>
      <w:r w:rsidR="005B72B6">
        <w:t>s</w:t>
      </w:r>
      <w:r w:rsidR="00982796">
        <w:t xml:space="preserve"> enfant</w:t>
      </w:r>
      <w:r w:rsidR="005B72B6">
        <w:t>s</w:t>
      </w:r>
      <w:r w:rsidR="0046215E">
        <w:t xml:space="preserve"> à l’animateur</w:t>
      </w:r>
      <w:r w:rsidR="002A172F">
        <w:t>-</w:t>
      </w:r>
      <w:proofErr w:type="spellStart"/>
      <w:r w:rsidR="002A172F">
        <w:t>trice</w:t>
      </w:r>
      <w:proofErr w:type="spellEnd"/>
      <w:r w:rsidR="0046215E">
        <w:t xml:space="preserve"> qui sera d’ouverture le </w:t>
      </w:r>
      <w:r w:rsidR="002A172F">
        <w:t xml:space="preserve">matin. </w:t>
      </w:r>
    </w:p>
    <w:p w:rsidR="0046215E" w:rsidRDefault="0046215E" w:rsidP="00EC2F42">
      <w:pPr>
        <w:spacing w:after="0" w:line="360" w:lineRule="auto"/>
        <w:jc w:val="both"/>
      </w:pPr>
      <w:r>
        <w:t xml:space="preserve">Un cahier de liaison sera mis à disposition à l’accueil pour </w:t>
      </w:r>
      <w:r w:rsidR="007B7666">
        <w:t>recueillir ces informations</w:t>
      </w:r>
      <w:r w:rsidR="0095410A">
        <w:t>.</w:t>
      </w:r>
    </w:p>
    <w:p w:rsidR="00982796" w:rsidRDefault="00982796" w:rsidP="00EC2F42">
      <w:pPr>
        <w:spacing w:after="0" w:line="360" w:lineRule="auto"/>
        <w:jc w:val="both"/>
      </w:pPr>
      <w:r>
        <w:t xml:space="preserve">Un atelier permanent, </w:t>
      </w:r>
      <w:r w:rsidR="007B7666">
        <w:t>f</w:t>
      </w:r>
      <w:r>
        <w:t>il rouge des vacances</w:t>
      </w:r>
      <w:r w:rsidR="007B7666">
        <w:t>,</w:t>
      </w:r>
      <w:r>
        <w:t xml:space="preserve"> sera mis en place tous les matins pour les enfant</w:t>
      </w:r>
      <w:r w:rsidR="0046215E">
        <w:t xml:space="preserve">s qui le </w:t>
      </w:r>
      <w:r w:rsidR="002A172F">
        <w:t>désirent.</w:t>
      </w:r>
    </w:p>
    <w:p w:rsidR="0046215E" w:rsidRDefault="007B7666" w:rsidP="00EC2F42">
      <w:pPr>
        <w:spacing w:after="0" w:line="360" w:lineRule="auto"/>
        <w:jc w:val="both"/>
      </w:pPr>
      <w:r>
        <w:t>Projet permanent mis</w:t>
      </w:r>
      <w:r w:rsidR="0046215E">
        <w:t xml:space="preserve"> </w:t>
      </w:r>
      <w:r w:rsidR="00F27D4E">
        <w:t xml:space="preserve">en place par l’équipe le matin et le soir en fin de </w:t>
      </w:r>
      <w:proofErr w:type="gramStart"/>
      <w:r w:rsidR="00F27D4E">
        <w:t>journée .</w:t>
      </w:r>
      <w:proofErr w:type="gramEnd"/>
    </w:p>
    <w:p w:rsidR="005B72B6" w:rsidRDefault="00982796" w:rsidP="00EC2F42">
      <w:pPr>
        <w:spacing w:after="0" w:line="360" w:lineRule="auto"/>
        <w:jc w:val="both"/>
      </w:pPr>
      <w:r w:rsidRPr="00982796">
        <w:rPr>
          <w:b/>
        </w:rPr>
        <w:t>10h00 /12h00</w:t>
      </w:r>
      <w:r w:rsidR="005B72B6" w:rsidRPr="005B72B6">
        <w:t xml:space="preserve"> </w:t>
      </w:r>
    </w:p>
    <w:p w:rsidR="005B72B6" w:rsidRDefault="005B72B6" w:rsidP="00EC2F42">
      <w:pPr>
        <w:spacing w:after="0" w:line="360" w:lineRule="auto"/>
        <w:jc w:val="both"/>
      </w:pPr>
      <w:r w:rsidRPr="005B72B6">
        <w:t>Vers 10h00</w:t>
      </w:r>
      <w:r w:rsidR="00E83E86">
        <w:t>,</w:t>
      </w:r>
      <w:r w:rsidRPr="005B72B6">
        <w:t xml:space="preserve"> les enfants se regrouperont par tranche d’âge</w:t>
      </w:r>
      <w:r w:rsidR="002A172F">
        <w:t>s</w:t>
      </w:r>
      <w:r w:rsidRPr="005B72B6">
        <w:t>, et les animat</w:t>
      </w:r>
      <w:r w:rsidR="002A172F">
        <w:t>eurs</w:t>
      </w:r>
      <w:r w:rsidR="00DA7C52">
        <w:t>-</w:t>
      </w:r>
      <w:proofErr w:type="spellStart"/>
      <w:r w:rsidR="00DA7C52">
        <w:t>trices</w:t>
      </w:r>
      <w:proofErr w:type="spellEnd"/>
      <w:r w:rsidRPr="005B72B6">
        <w:t xml:space="preserve"> veilleront à v</w:t>
      </w:r>
      <w:r w:rsidR="00B563E3">
        <w:t>érifier la liste de présence des enfants.</w:t>
      </w:r>
    </w:p>
    <w:p w:rsidR="0046215E" w:rsidRDefault="0046215E" w:rsidP="00EC2F42">
      <w:pPr>
        <w:spacing w:after="0" w:line="360" w:lineRule="auto"/>
        <w:jc w:val="both"/>
      </w:pPr>
      <w:r>
        <w:t>Le b</w:t>
      </w:r>
      <w:r w:rsidR="002A172F">
        <w:t>â</w:t>
      </w:r>
      <w:r>
        <w:t xml:space="preserve">ton de pluie signalera le rangement et </w:t>
      </w:r>
      <w:r w:rsidR="002A172F">
        <w:t xml:space="preserve">le </w:t>
      </w:r>
      <w:r>
        <w:t>rassemblement par tranche d’âge</w:t>
      </w:r>
      <w:r w:rsidR="002A172F">
        <w:t>s</w:t>
      </w:r>
      <w:r>
        <w:t>.</w:t>
      </w:r>
    </w:p>
    <w:p w:rsidR="00361586" w:rsidRDefault="0046215E" w:rsidP="00EC2F42">
      <w:pPr>
        <w:spacing w:after="0" w:line="360" w:lineRule="auto"/>
        <w:jc w:val="both"/>
      </w:pPr>
      <w:r>
        <w:t>Les p</w:t>
      </w:r>
      <w:r w:rsidR="002A172F">
        <w:t>lus grands échangeront sur leur</w:t>
      </w:r>
      <w:r>
        <w:t xml:space="preserve"> humeur du jour</w:t>
      </w:r>
      <w:r w:rsidR="002A172F">
        <w:t>,</w:t>
      </w:r>
      <w:r>
        <w:t xml:space="preserve"> ensuite l’équipe d’animation proposera plusieurs activités </w:t>
      </w:r>
      <w:r w:rsidR="002A172F">
        <w:t>qu’elle</w:t>
      </w:r>
      <w:r>
        <w:t xml:space="preserve"> soumettra aux </w:t>
      </w:r>
      <w:r w:rsidR="002A172F">
        <w:t xml:space="preserve">votes. </w:t>
      </w:r>
    </w:p>
    <w:p w:rsidR="0095410A" w:rsidRDefault="00EF75F7" w:rsidP="00EC2F42">
      <w:pPr>
        <w:spacing w:after="0" w:line="360" w:lineRule="auto"/>
        <w:jc w:val="both"/>
      </w:pPr>
      <w:r>
        <w:t>Po</w:t>
      </w:r>
      <w:r w:rsidR="0095410A">
        <w:t xml:space="preserve">ur les plus </w:t>
      </w:r>
      <w:r w:rsidR="002A172F">
        <w:t>jeunes,</w:t>
      </w:r>
      <w:r w:rsidR="0095410A">
        <w:t xml:space="preserve"> l’histoire </w:t>
      </w:r>
      <w:r w:rsidR="00D96BD7">
        <w:t>afin de</w:t>
      </w:r>
      <w:r w:rsidR="0095410A">
        <w:t xml:space="preserve"> bien démarrer la journée sera le rituel proposé chaque matin.</w:t>
      </w:r>
    </w:p>
    <w:p w:rsidR="00EF75F7" w:rsidRPr="00982796" w:rsidRDefault="002A172F" w:rsidP="00EC2F42">
      <w:pPr>
        <w:spacing w:after="0" w:line="360" w:lineRule="auto"/>
        <w:jc w:val="both"/>
        <w:rPr>
          <w:b/>
        </w:rPr>
      </w:pPr>
      <w:r>
        <w:t>N</w:t>
      </w:r>
      <w:r w:rsidR="00EF75F7">
        <w:t xml:space="preserve">ous allons solliciter un enfant volontaire chaque matin pour lire une histoire aux plus grands, dans l’idée de donner envie et valoriser les enfants dans ce qu’ils savent faire. </w:t>
      </w:r>
    </w:p>
    <w:p w:rsidR="00825B35" w:rsidRDefault="00825B35" w:rsidP="00EC2F42">
      <w:pPr>
        <w:spacing w:after="0" w:line="360" w:lineRule="auto"/>
        <w:jc w:val="both"/>
      </w:pPr>
      <w:r>
        <w:t>Ce sera un moment où les animat</w:t>
      </w:r>
      <w:r w:rsidR="002A172F">
        <w:t>eurs-</w:t>
      </w:r>
      <w:proofErr w:type="spellStart"/>
      <w:r w:rsidR="002A172F">
        <w:t>trices</w:t>
      </w:r>
      <w:proofErr w:type="spellEnd"/>
      <w:r>
        <w:t xml:space="preserve"> présenteront les activités de la matinée</w:t>
      </w:r>
      <w:r w:rsidR="00982796">
        <w:t>.</w:t>
      </w:r>
    </w:p>
    <w:p w:rsidR="00825B35" w:rsidRDefault="00982796" w:rsidP="00EC2F42">
      <w:pPr>
        <w:spacing w:after="0" w:line="360" w:lineRule="auto"/>
        <w:jc w:val="both"/>
      </w:pPr>
      <w:r>
        <w:t>Le temps de regroupement devra favoriser la parole de chacun, l’animat</w:t>
      </w:r>
      <w:r w:rsidR="00DA7C52">
        <w:t>eur-</w:t>
      </w:r>
      <w:proofErr w:type="spellStart"/>
      <w:r w:rsidR="00DA7C52">
        <w:t>t</w:t>
      </w:r>
      <w:r>
        <w:t>rice</w:t>
      </w:r>
      <w:proofErr w:type="spellEnd"/>
      <w:r>
        <w:t xml:space="preserve"> devra aider ceux qui ne s’expriment pas ou très peu.</w:t>
      </w:r>
    </w:p>
    <w:p w:rsidR="00EF75F7" w:rsidRPr="00DA7C52" w:rsidRDefault="00982796" w:rsidP="00EC2F42">
      <w:pPr>
        <w:spacing w:after="0" w:line="360" w:lineRule="auto"/>
        <w:jc w:val="both"/>
      </w:pPr>
      <w:r>
        <w:t xml:space="preserve">Le projet d’animation pourra être </w:t>
      </w:r>
      <w:r w:rsidR="00F36548">
        <w:t>modifié</w:t>
      </w:r>
      <w:r>
        <w:t xml:space="preserve"> en fonction de la météo et de l’envie des enfants</w:t>
      </w:r>
      <w:r w:rsidR="00F36548">
        <w:t>.</w:t>
      </w:r>
    </w:p>
    <w:p w:rsidR="00F36548" w:rsidRDefault="00F36548" w:rsidP="00EC2F42">
      <w:pPr>
        <w:spacing w:after="0" w:line="360" w:lineRule="auto"/>
        <w:jc w:val="both"/>
        <w:rPr>
          <w:b/>
        </w:rPr>
      </w:pPr>
      <w:r w:rsidRPr="00F36548">
        <w:rPr>
          <w:b/>
        </w:rPr>
        <w:t>12h00/13h30</w:t>
      </w:r>
    </w:p>
    <w:p w:rsidR="00F36548" w:rsidRDefault="00F36548" w:rsidP="00EC2F42">
      <w:pPr>
        <w:spacing w:after="0" w:line="360" w:lineRule="auto"/>
        <w:jc w:val="both"/>
      </w:pPr>
      <w:r>
        <w:t>Le repas est livré par un traiteur en liaison froide tous les jours avant 10h00.</w:t>
      </w:r>
    </w:p>
    <w:p w:rsidR="00F36548" w:rsidRDefault="00F36548" w:rsidP="00EC2F42">
      <w:pPr>
        <w:spacing w:after="0" w:line="360" w:lineRule="auto"/>
        <w:jc w:val="both"/>
      </w:pPr>
      <w:r w:rsidRPr="00F36548">
        <w:t>Les plus jeunes iront déjeuner vers 11h30, avant le groupe de</w:t>
      </w:r>
      <w:r w:rsidR="00E83E86">
        <w:t>s</w:t>
      </w:r>
      <w:r w:rsidRPr="00F36548">
        <w:t xml:space="preserve"> +6ans.</w:t>
      </w:r>
      <w:r>
        <w:t xml:space="preserve"> </w:t>
      </w:r>
    </w:p>
    <w:p w:rsidR="00F36548" w:rsidRDefault="00F36548" w:rsidP="00EC2F42">
      <w:pPr>
        <w:spacing w:after="0" w:line="360" w:lineRule="auto"/>
        <w:jc w:val="both"/>
      </w:pPr>
      <w:r>
        <w:t>Les animat</w:t>
      </w:r>
      <w:r w:rsidR="00DA7C52">
        <w:t>eurs-</w:t>
      </w:r>
      <w:proofErr w:type="spellStart"/>
      <w:r w:rsidR="00DA7C52">
        <w:t>t</w:t>
      </w:r>
      <w:r>
        <w:t>rices</w:t>
      </w:r>
      <w:proofErr w:type="spellEnd"/>
      <w:r>
        <w:t xml:space="preserve"> seront à table avec les enfants et favoriseront </w:t>
      </w:r>
      <w:r w:rsidR="00DA7C52">
        <w:t>la discussion, la découverte de</w:t>
      </w:r>
      <w:r>
        <w:t xml:space="preserve"> </w:t>
      </w:r>
      <w:r w:rsidR="00DA7C52">
        <w:t>saveurs et</w:t>
      </w:r>
      <w:r>
        <w:t xml:space="preserve"> le partage en toute convivialité.</w:t>
      </w:r>
    </w:p>
    <w:p w:rsidR="00F36548" w:rsidRDefault="00F36548" w:rsidP="00EC2F42">
      <w:pPr>
        <w:spacing w:after="0" w:line="360" w:lineRule="auto"/>
        <w:jc w:val="both"/>
      </w:pPr>
      <w:r>
        <w:t>L’équipe favorisera l’autonomie en autorisant les</w:t>
      </w:r>
      <w:r w:rsidR="005B72B6">
        <w:t xml:space="preserve"> enfants à se servir </w:t>
      </w:r>
      <w:r w:rsidR="00DA7C52">
        <w:t>seuls</w:t>
      </w:r>
      <w:r w:rsidR="005B72B6">
        <w:t xml:space="preserve">. </w:t>
      </w:r>
    </w:p>
    <w:p w:rsidR="00EF75F7" w:rsidRPr="00F2799D" w:rsidRDefault="00F36548" w:rsidP="00EC2F42">
      <w:pPr>
        <w:spacing w:after="0" w:line="360" w:lineRule="auto"/>
        <w:jc w:val="both"/>
      </w:pPr>
      <w:r>
        <w:t>Chaque enfant devra participer à différentes tâches</w:t>
      </w:r>
      <w:r w:rsidR="00361586">
        <w:t xml:space="preserve"> de la vie quotidienne</w:t>
      </w:r>
      <w:r>
        <w:t> : range</w:t>
      </w:r>
      <w:r w:rsidR="00900037">
        <w:t>ment et nettoyage</w:t>
      </w:r>
      <w:r>
        <w:t xml:space="preserve"> </w:t>
      </w:r>
      <w:r w:rsidR="00900037">
        <w:t>d</w:t>
      </w:r>
      <w:r>
        <w:t>es tables.</w:t>
      </w:r>
    </w:p>
    <w:p w:rsidR="005B72B6" w:rsidRDefault="005B72B6" w:rsidP="00EC2F42">
      <w:pPr>
        <w:spacing w:after="0" w:line="360" w:lineRule="auto"/>
        <w:jc w:val="both"/>
        <w:rPr>
          <w:b/>
        </w:rPr>
      </w:pPr>
      <w:r w:rsidRPr="005B72B6">
        <w:rPr>
          <w:b/>
        </w:rPr>
        <w:t>13h30/14h30</w:t>
      </w:r>
    </w:p>
    <w:p w:rsidR="005B72B6" w:rsidRDefault="00DA7C52" w:rsidP="00EC2F42">
      <w:pPr>
        <w:spacing w:after="0" w:line="360" w:lineRule="auto"/>
        <w:jc w:val="both"/>
      </w:pPr>
      <w:r>
        <w:t>T</w:t>
      </w:r>
      <w:r w:rsidR="002D643F">
        <w:t>emps calme, ou</w:t>
      </w:r>
      <w:r w:rsidR="005B72B6" w:rsidRPr="005B72B6">
        <w:t xml:space="preserve"> sieste pour les plus jeunes.</w:t>
      </w:r>
    </w:p>
    <w:p w:rsidR="005B72B6" w:rsidRDefault="005B72B6" w:rsidP="00EC2F42">
      <w:pPr>
        <w:spacing w:after="0" w:line="360" w:lineRule="auto"/>
        <w:jc w:val="both"/>
      </w:pPr>
      <w:r>
        <w:lastRenderedPageBreak/>
        <w:t>U</w:t>
      </w:r>
      <w:r w:rsidR="002D643F">
        <w:t>n temps de conte</w:t>
      </w:r>
      <w:r w:rsidR="00E83E86">
        <w:t xml:space="preserve">s et </w:t>
      </w:r>
      <w:r w:rsidR="002A172F">
        <w:t>d’histoires</w:t>
      </w:r>
      <w:r w:rsidR="00E83E86">
        <w:t xml:space="preserve"> sera proposé</w:t>
      </w:r>
      <w:r>
        <w:t xml:space="preserve"> aux </w:t>
      </w:r>
      <w:r w:rsidR="00DA7C52">
        <w:t xml:space="preserve">3/6ans, </w:t>
      </w:r>
      <w:r>
        <w:t>ceux qui ne dorment</w:t>
      </w:r>
      <w:r w:rsidR="00E83E86">
        <w:t xml:space="preserve"> pas</w:t>
      </w:r>
      <w:r>
        <w:t xml:space="preserve"> iront jouer tranquillement dans leurs salles d’activités.</w:t>
      </w:r>
    </w:p>
    <w:p w:rsidR="00B563E3" w:rsidRDefault="005B72B6" w:rsidP="00EC2F42">
      <w:pPr>
        <w:spacing w:after="0" w:line="360" w:lineRule="auto"/>
        <w:jc w:val="both"/>
      </w:pPr>
      <w:r>
        <w:t>Le réve</w:t>
      </w:r>
      <w:r w:rsidR="004B593E">
        <w:t>il se fera en douceur</w:t>
      </w:r>
      <w:r w:rsidR="00DA7C52">
        <w:t xml:space="preserve"> et </w:t>
      </w:r>
      <w:r w:rsidR="00EF75F7">
        <w:t>naturel</w:t>
      </w:r>
      <w:r w:rsidR="00DA7C52">
        <w:t>lement,</w:t>
      </w:r>
      <w:r w:rsidR="00EF75F7">
        <w:t xml:space="preserve"> en essayant de ne pas réveiller </w:t>
      </w:r>
      <w:r w:rsidR="00DA7C52">
        <w:t>les autres encore endormis</w:t>
      </w:r>
      <w:r w:rsidR="002A172F">
        <w:t>.</w:t>
      </w:r>
    </w:p>
    <w:p w:rsidR="005B72B6" w:rsidRDefault="005B72B6" w:rsidP="00EC2F42">
      <w:pPr>
        <w:spacing w:after="0" w:line="360" w:lineRule="auto"/>
        <w:jc w:val="both"/>
      </w:pPr>
      <w:r>
        <w:t>Pour le groupe des 6/10ans, un temps calme leur sera proposé.</w:t>
      </w:r>
    </w:p>
    <w:p w:rsidR="005B72B6" w:rsidRDefault="005B72B6" w:rsidP="00EC2F42">
      <w:pPr>
        <w:spacing w:after="0" w:line="360" w:lineRule="auto"/>
        <w:jc w:val="both"/>
      </w:pPr>
      <w:r>
        <w:t xml:space="preserve">Il s’agira de mettre </w:t>
      </w:r>
      <w:r w:rsidR="00DA7C52">
        <w:t>en place des ateliers libres (Le</w:t>
      </w:r>
      <w:r>
        <w:t xml:space="preserve">go, </w:t>
      </w:r>
      <w:proofErr w:type="spellStart"/>
      <w:r w:rsidR="00DA7C52">
        <w:t>K</w:t>
      </w:r>
      <w:r>
        <w:t>apla</w:t>
      </w:r>
      <w:proofErr w:type="spellEnd"/>
      <w:r>
        <w:t xml:space="preserve">, lecture, jeux de </w:t>
      </w:r>
      <w:r w:rsidR="002D643F">
        <w:t>société</w:t>
      </w:r>
      <w:r>
        <w:t>…</w:t>
      </w:r>
      <w:r w:rsidR="00900037">
        <w:t xml:space="preserve">) </w:t>
      </w:r>
      <w:r w:rsidR="00375FC7">
        <w:t>après le repas.</w:t>
      </w:r>
    </w:p>
    <w:p w:rsidR="00361586" w:rsidRDefault="00361586" w:rsidP="00EC2F42">
      <w:pPr>
        <w:spacing w:after="0" w:line="360" w:lineRule="auto"/>
        <w:jc w:val="both"/>
      </w:pPr>
      <w:r>
        <w:t>Un moment de relaxation sera instauré afin de r</w:t>
      </w:r>
      <w:r w:rsidR="00DA7C52">
        <w:t>eprendre la journée sereinement.</w:t>
      </w:r>
    </w:p>
    <w:p w:rsidR="00375FC7" w:rsidRPr="005F368D" w:rsidRDefault="005F368D" w:rsidP="00EC2F42">
      <w:pPr>
        <w:spacing w:after="0" w:line="360" w:lineRule="auto"/>
        <w:jc w:val="both"/>
        <w:rPr>
          <w:b/>
        </w:rPr>
      </w:pPr>
      <w:r w:rsidRPr="005F368D">
        <w:rPr>
          <w:b/>
        </w:rPr>
        <w:t>14h30/16h30</w:t>
      </w:r>
      <w:r w:rsidR="00375FC7" w:rsidRPr="005F368D">
        <w:rPr>
          <w:b/>
        </w:rPr>
        <w:t xml:space="preserve"> </w:t>
      </w:r>
    </w:p>
    <w:p w:rsidR="00361586" w:rsidRDefault="005F368D" w:rsidP="00EC2F42">
      <w:pPr>
        <w:spacing w:after="0" w:line="360" w:lineRule="auto"/>
        <w:jc w:val="both"/>
      </w:pPr>
      <w:r>
        <w:t xml:space="preserve">Le rituel de rassemblement reprend et de nouveau le groupe échange et discute sur l’après-midi et les activités proposées. </w:t>
      </w:r>
    </w:p>
    <w:p w:rsidR="005F368D" w:rsidRPr="005F368D" w:rsidRDefault="005F368D" w:rsidP="00EC2F42">
      <w:pPr>
        <w:spacing w:after="0" w:line="360" w:lineRule="auto"/>
        <w:jc w:val="both"/>
        <w:rPr>
          <w:b/>
        </w:rPr>
      </w:pPr>
      <w:r w:rsidRPr="005F368D">
        <w:rPr>
          <w:b/>
        </w:rPr>
        <w:t>16h30/17h30</w:t>
      </w:r>
    </w:p>
    <w:p w:rsidR="00F36548" w:rsidRDefault="0017340A" w:rsidP="00EC2F42">
      <w:pPr>
        <w:spacing w:after="0" w:line="360" w:lineRule="auto"/>
        <w:jc w:val="both"/>
      </w:pPr>
      <w:r>
        <w:t>Un temps de collation qui ponctue la journée d’une pause bien méritée.</w:t>
      </w:r>
    </w:p>
    <w:p w:rsidR="00361586" w:rsidRDefault="0017340A" w:rsidP="00EC2F42">
      <w:pPr>
        <w:spacing w:after="0" w:line="360" w:lineRule="auto"/>
        <w:jc w:val="both"/>
      </w:pPr>
      <w:r>
        <w:t>Nous proposerons aux enfants, un goûter équilibré en consommant le plus possible des alim</w:t>
      </w:r>
      <w:r w:rsidR="00E83E86">
        <w:t xml:space="preserve">ents </w:t>
      </w:r>
      <w:r w:rsidR="00DA7C52">
        <w:t>issu</w:t>
      </w:r>
      <w:r w:rsidR="00900037">
        <w:t>s</w:t>
      </w:r>
      <w:r w:rsidR="00DA7C52">
        <w:t xml:space="preserve"> </w:t>
      </w:r>
      <w:r w:rsidR="00E83E86">
        <w:t>d’une agriculture rai</w:t>
      </w:r>
      <w:r w:rsidR="00EF75F7">
        <w:t xml:space="preserve">sonnée et </w:t>
      </w:r>
      <w:r w:rsidR="002A172F">
        <w:t>locale.</w:t>
      </w:r>
    </w:p>
    <w:p w:rsidR="0017340A" w:rsidRPr="0017340A" w:rsidRDefault="0017340A" w:rsidP="00EC2F42">
      <w:pPr>
        <w:spacing w:after="0" w:line="360" w:lineRule="auto"/>
        <w:jc w:val="both"/>
        <w:rPr>
          <w:b/>
        </w:rPr>
      </w:pPr>
      <w:r w:rsidRPr="0017340A">
        <w:rPr>
          <w:b/>
        </w:rPr>
        <w:t>17h30/18h30</w:t>
      </w:r>
    </w:p>
    <w:p w:rsidR="004B593E" w:rsidRDefault="0017340A" w:rsidP="00EC2F42">
      <w:pPr>
        <w:spacing w:after="0" w:line="360" w:lineRule="auto"/>
        <w:jc w:val="both"/>
      </w:pPr>
      <w:r w:rsidRPr="00B563E3">
        <w:t>C’est le moment du retour des parents, un temps où l’équipe sera attentive au</w:t>
      </w:r>
      <w:r w:rsidR="00B563E3">
        <w:t>x questionnements des parents.</w:t>
      </w:r>
    </w:p>
    <w:p w:rsidR="000E64A9" w:rsidRPr="000E64A9" w:rsidRDefault="000E64A9" w:rsidP="00EC2F42">
      <w:pPr>
        <w:spacing w:after="0" w:line="360" w:lineRule="auto"/>
        <w:jc w:val="both"/>
      </w:pPr>
      <w:r>
        <w:t xml:space="preserve">Il s’agira de veiller à bien accueillir la famille le soir </w:t>
      </w:r>
      <w:r w:rsidR="002A172F">
        <w:t xml:space="preserve">et </w:t>
      </w:r>
      <w:r>
        <w:t xml:space="preserve">échanger sur le déroulement de la </w:t>
      </w:r>
      <w:r w:rsidR="002A172F">
        <w:t>journée.</w:t>
      </w:r>
    </w:p>
    <w:p w:rsidR="004B593E" w:rsidRPr="00B563E3" w:rsidRDefault="004B593E" w:rsidP="00EC2F42">
      <w:pPr>
        <w:spacing w:line="360" w:lineRule="auto"/>
        <w:jc w:val="both"/>
        <w:rPr>
          <w:b/>
          <w:sz w:val="28"/>
          <w:szCs w:val="28"/>
        </w:rPr>
      </w:pPr>
    </w:p>
    <w:p w:rsidR="00943D28" w:rsidRDefault="00EE2CAC" w:rsidP="007B7666">
      <w:pPr>
        <w:pStyle w:val="Titre1"/>
      </w:pPr>
      <w:bookmarkStart w:id="4" w:name="_Toc474490263"/>
      <w:r w:rsidRPr="00B563E3">
        <w:t>La</w:t>
      </w:r>
      <w:r w:rsidR="00B563E3" w:rsidRPr="00B563E3">
        <w:t xml:space="preserve"> place des parents</w:t>
      </w:r>
      <w:bookmarkEnd w:id="4"/>
      <w:r w:rsidR="00B563E3" w:rsidRPr="00B563E3">
        <w:t xml:space="preserve"> </w:t>
      </w:r>
    </w:p>
    <w:p w:rsidR="00C95092" w:rsidRDefault="00EE2CAC" w:rsidP="00EC2F42">
      <w:pPr>
        <w:spacing w:after="0" w:line="360" w:lineRule="auto"/>
        <w:jc w:val="both"/>
      </w:pPr>
      <w:r>
        <w:rPr>
          <w:i/>
        </w:rPr>
        <w:t>« </w:t>
      </w:r>
      <w:r w:rsidRPr="00EE2CAC">
        <w:rPr>
          <w:i/>
        </w:rPr>
        <w:t>Il faut tout un village pour éduquer un enfant</w:t>
      </w:r>
      <w:r>
        <w:t>. »</w:t>
      </w:r>
    </w:p>
    <w:p w:rsidR="00EE2CAC" w:rsidRDefault="00EE2CAC" w:rsidP="00EC2F42">
      <w:pPr>
        <w:spacing w:after="0" w:line="360" w:lineRule="auto"/>
        <w:jc w:val="both"/>
      </w:pPr>
      <w:r>
        <w:t>L’équipe sera attentive et à l’écoute de chaque parent.</w:t>
      </w:r>
    </w:p>
    <w:p w:rsidR="00EE2CAC" w:rsidRDefault="00EE2CAC" w:rsidP="00EC2F42">
      <w:pPr>
        <w:spacing w:after="0" w:line="360" w:lineRule="auto"/>
        <w:jc w:val="both"/>
      </w:pPr>
      <w:proofErr w:type="spellStart"/>
      <w:r>
        <w:t>Un</w:t>
      </w:r>
      <w:r w:rsidR="00DA7C52">
        <w:t>-</w:t>
      </w:r>
      <w:r>
        <w:t>e</w:t>
      </w:r>
      <w:proofErr w:type="spellEnd"/>
      <w:r>
        <w:t xml:space="preserve"> animat</w:t>
      </w:r>
      <w:r w:rsidR="00900037">
        <w:t>eur</w:t>
      </w:r>
      <w:r w:rsidR="00DA7C52">
        <w:t>-</w:t>
      </w:r>
      <w:proofErr w:type="spellStart"/>
      <w:r w:rsidR="00DA7C52">
        <w:t>trice</w:t>
      </w:r>
      <w:proofErr w:type="spellEnd"/>
      <w:r>
        <w:t xml:space="preserve"> sera </w:t>
      </w:r>
      <w:proofErr w:type="spellStart"/>
      <w:r>
        <w:t>présent</w:t>
      </w:r>
      <w:r w:rsidR="00DA7C52">
        <w:t>-</w:t>
      </w:r>
      <w:r>
        <w:t>e</w:t>
      </w:r>
      <w:proofErr w:type="spellEnd"/>
      <w:r>
        <w:t xml:space="preserve"> et disponible le matin et le </w:t>
      </w:r>
      <w:r w:rsidR="006670DE">
        <w:t>soir lors des moments d’accueil</w:t>
      </w:r>
      <w:r>
        <w:t>.</w:t>
      </w:r>
    </w:p>
    <w:p w:rsidR="00EE2CAC" w:rsidRDefault="00EE2CAC" w:rsidP="00EC2F42">
      <w:pPr>
        <w:spacing w:after="0" w:line="360" w:lineRule="auto"/>
        <w:jc w:val="both"/>
      </w:pPr>
      <w:r>
        <w:t>Une attitude rassurante, pour que le parent puisse partir au travail avec confiance.</w:t>
      </w:r>
    </w:p>
    <w:p w:rsidR="004B593E" w:rsidRDefault="004B593E" w:rsidP="00EC2F42">
      <w:pPr>
        <w:spacing w:after="0" w:line="360" w:lineRule="auto"/>
        <w:jc w:val="both"/>
      </w:pPr>
      <w:r>
        <w:t>Nous solliciterons les parents en fonction de leurs compétences et leurs envies pour partager une</w:t>
      </w:r>
      <w:r w:rsidR="00D96BD7">
        <w:t xml:space="preserve"> passion, transmettre un savoir, etc.</w:t>
      </w:r>
    </w:p>
    <w:p w:rsidR="004B593E" w:rsidRDefault="004B593E" w:rsidP="00EC2F42">
      <w:pPr>
        <w:spacing w:after="0" w:line="360" w:lineRule="auto"/>
        <w:jc w:val="both"/>
      </w:pPr>
    </w:p>
    <w:p w:rsidR="00390CC7" w:rsidRDefault="008D7714" w:rsidP="007B7666">
      <w:pPr>
        <w:pStyle w:val="Titre1"/>
      </w:pPr>
      <w:bookmarkStart w:id="5" w:name="_Toc474490264"/>
      <w:r w:rsidRPr="008D7714">
        <w:t>Les ressources humaines</w:t>
      </w:r>
      <w:bookmarkEnd w:id="5"/>
      <w:r w:rsidRPr="008D7714">
        <w:t xml:space="preserve"> </w:t>
      </w:r>
    </w:p>
    <w:p w:rsidR="00877D8E" w:rsidRDefault="008D7714" w:rsidP="00EC2F42">
      <w:pPr>
        <w:spacing w:after="0" w:line="360" w:lineRule="auto"/>
        <w:jc w:val="both"/>
      </w:pPr>
      <w:r w:rsidRPr="008D7714">
        <w:t xml:space="preserve">L’équipe d’animation </w:t>
      </w:r>
      <w:r w:rsidR="00877D8E">
        <w:t>de la période :</w:t>
      </w:r>
    </w:p>
    <w:p w:rsidR="00F2799D" w:rsidRPr="0064581E" w:rsidRDefault="00F2799D" w:rsidP="00EC2F42">
      <w:pPr>
        <w:spacing w:after="0" w:line="360" w:lineRule="auto"/>
        <w:jc w:val="both"/>
        <w:rPr>
          <w:b/>
        </w:rPr>
      </w:pPr>
      <w:r w:rsidRPr="0064581E">
        <w:rPr>
          <w:b/>
        </w:rPr>
        <w:t>Mois de Juillet </w:t>
      </w:r>
      <w:r w:rsidR="0064581E" w:rsidRPr="0064581E">
        <w:rPr>
          <w:b/>
        </w:rPr>
        <w:t xml:space="preserve"> du lundi  10  au lundi  31 juillet 2017</w:t>
      </w:r>
    </w:p>
    <w:p w:rsidR="00F2799D" w:rsidRDefault="00F2799D" w:rsidP="00EC2F42">
      <w:pPr>
        <w:spacing w:after="0" w:line="360" w:lineRule="auto"/>
        <w:jc w:val="both"/>
      </w:pPr>
      <w:r w:rsidRPr="0064581E">
        <w:rPr>
          <w:b/>
        </w:rPr>
        <w:t>Directrice</w:t>
      </w:r>
      <w:r>
        <w:t xml:space="preserve"> : </w:t>
      </w:r>
    </w:p>
    <w:p w:rsidR="00F2799D" w:rsidRDefault="00F2799D" w:rsidP="00EC2F42">
      <w:pPr>
        <w:spacing w:after="0" w:line="360" w:lineRule="auto"/>
        <w:jc w:val="both"/>
      </w:pPr>
      <w:r>
        <w:t>Sophie GIRARDEAU (</w:t>
      </w:r>
      <w:proofErr w:type="spellStart"/>
      <w:r>
        <w:t>Bpjeps</w:t>
      </w:r>
      <w:proofErr w:type="spellEnd"/>
      <w:r>
        <w:t xml:space="preserve"> animation sociale UC de </w:t>
      </w:r>
      <w:proofErr w:type="gramStart"/>
      <w:r>
        <w:t>direction )</w:t>
      </w:r>
      <w:proofErr w:type="gramEnd"/>
    </w:p>
    <w:p w:rsidR="00F2799D" w:rsidRDefault="00F2799D" w:rsidP="00EC2F42">
      <w:pPr>
        <w:spacing w:after="0" w:line="360" w:lineRule="auto"/>
        <w:jc w:val="both"/>
      </w:pPr>
      <w:r w:rsidRPr="0064581E">
        <w:rPr>
          <w:b/>
        </w:rPr>
        <w:t>Animateurs référents +6ans</w:t>
      </w:r>
      <w:r>
        <w:t xml:space="preserve"> : </w:t>
      </w:r>
    </w:p>
    <w:p w:rsidR="00F2799D" w:rsidRDefault="00F2799D" w:rsidP="00EC2F42">
      <w:pPr>
        <w:spacing w:after="0" w:line="360" w:lineRule="auto"/>
        <w:jc w:val="both"/>
      </w:pPr>
      <w:proofErr w:type="spellStart"/>
      <w:r>
        <w:lastRenderedPageBreak/>
        <w:t>Eméric</w:t>
      </w:r>
      <w:proofErr w:type="spellEnd"/>
      <w:r>
        <w:t xml:space="preserve"> MOUMNI (</w:t>
      </w:r>
      <w:proofErr w:type="spellStart"/>
      <w:r>
        <w:t>Bafa</w:t>
      </w:r>
      <w:proofErr w:type="spellEnd"/>
      <w:r>
        <w:t xml:space="preserve"> +formation aux premiers </w:t>
      </w:r>
      <w:proofErr w:type="gramStart"/>
      <w:r>
        <w:t>secours )</w:t>
      </w:r>
      <w:proofErr w:type="gramEnd"/>
    </w:p>
    <w:p w:rsidR="00F2799D" w:rsidRDefault="00F2799D" w:rsidP="00EC2F42">
      <w:pPr>
        <w:spacing w:after="0" w:line="360" w:lineRule="auto"/>
        <w:jc w:val="both"/>
      </w:pPr>
      <w:r>
        <w:t>Matthieu GRADAIVE : (</w:t>
      </w:r>
      <w:proofErr w:type="spellStart"/>
      <w:r>
        <w:t>Bafa</w:t>
      </w:r>
      <w:proofErr w:type="spellEnd"/>
      <w:r>
        <w:t>)</w:t>
      </w:r>
    </w:p>
    <w:p w:rsidR="00F2799D" w:rsidRPr="0064581E" w:rsidRDefault="00F2799D" w:rsidP="00EC2F42">
      <w:pPr>
        <w:spacing w:after="0" w:line="360" w:lineRule="auto"/>
        <w:jc w:val="both"/>
        <w:rPr>
          <w:b/>
        </w:rPr>
      </w:pPr>
      <w:r w:rsidRPr="0064581E">
        <w:rPr>
          <w:b/>
        </w:rPr>
        <w:t>Animatrices référentes -6ans :</w:t>
      </w:r>
    </w:p>
    <w:p w:rsidR="00F2799D" w:rsidRDefault="0064581E" w:rsidP="00EC2F42">
      <w:pPr>
        <w:spacing w:after="0" w:line="360" w:lineRule="auto"/>
        <w:jc w:val="both"/>
      </w:pPr>
      <w:r>
        <w:t xml:space="preserve">Laurie MASSONDO : (Cap petite </w:t>
      </w:r>
      <w:proofErr w:type="gramStart"/>
      <w:r>
        <w:t>enfance )</w:t>
      </w:r>
      <w:proofErr w:type="gramEnd"/>
    </w:p>
    <w:p w:rsidR="0064581E" w:rsidRDefault="0064581E" w:rsidP="00EC2F42">
      <w:pPr>
        <w:spacing w:after="0" w:line="360" w:lineRule="auto"/>
        <w:jc w:val="both"/>
      </w:pPr>
      <w:r>
        <w:t>Anaïs FAYANT : (</w:t>
      </w:r>
      <w:proofErr w:type="spellStart"/>
      <w:r>
        <w:t>Bafa</w:t>
      </w:r>
      <w:proofErr w:type="spellEnd"/>
      <w:r>
        <w:t xml:space="preserve"> en cours)</w:t>
      </w:r>
    </w:p>
    <w:p w:rsidR="0064581E" w:rsidRPr="0064581E" w:rsidRDefault="0064581E" w:rsidP="00EC2F42">
      <w:pPr>
        <w:spacing w:after="0" w:line="360" w:lineRule="auto"/>
        <w:jc w:val="both"/>
        <w:rPr>
          <w:b/>
        </w:rPr>
      </w:pPr>
      <w:r w:rsidRPr="0064581E">
        <w:rPr>
          <w:b/>
        </w:rPr>
        <w:t>Mois d’août du mardi 1</w:t>
      </w:r>
      <w:r w:rsidRPr="0064581E">
        <w:rPr>
          <w:b/>
          <w:vertAlign w:val="superscript"/>
        </w:rPr>
        <w:t>er</w:t>
      </w:r>
      <w:r w:rsidRPr="0064581E">
        <w:rPr>
          <w:b/>
        </w:rPr>
        <w:t xml:space="preserve"> Août au vendredi 1</w:t>
      </w:r>
      <w:r w:rsidRPr="0064581E">
        <w:rPr>
          <w:b/>
          <w:vertAlign w:val="superscript"/>
        </w:rPr>
        <w:t>er</w:t>
      </w:r>
      <w:r w:rsidRPr="0064581E">
        <w:rPr>
          <w:b/>
        </w:rPr>
        <w:t xml:space="preserve"> septembre </w:t>
      </w:r>
    </w:p>
    <w:p w:rsidR="00EA241F" w:rsidRDefault="0064581E" w:rsidP="00EC2F42">
      <w:pPr>
        <w:spacing w:after="0" w:line="360" w:lineRule="auto"/>
        <w:jc w:val="both"/>
        <w:rPr>
          <w:b/>
        </w:rPr>
      </w:pPr>
      <w:r>
        <w:rPr>
          <w:b/>
        </w:rPr>
        <w:t>Directrice :</w:t>
      </w:r>
    </w:p>
    <w:p w:rsidR="0064581E" w:rsidRDefault="0064581E" w:rsidP="00EC2F42">
      <w:pPr>
        <w:spacing w:after="0" w:line="360" w:lineRule="auto"/>
        <w:jc w:val="both"/>
      </w:pPr>
      <w:r w:rsidRPr="0064581E">
        <w:t xml:space="preserve">Isabelle SERAFIN </w:t>
      </w:r>
      <w:r>
        <w:t>(</w:t>
      </w:r>
      <w:proofErr w:type="spellStart"/>
      <w:r>
        <w:t>Bafd</w:t>
      </w:r>
      <w:proofErr w:type="spellEnd"/>
      <w:r>
        <w:t xml:space="preserve"> +CQP)</w:t>
      </w:r>
    </w:p>
    <w:p w:rsidR="0064581E" w:rsidRPr="0064581E" w:rsidRDefault="0064581E" w:rsidP="00EC2F42">
      <w:pPr>
        <w:spacing w:after="0" w:line="360" w:lineRule="auto"/>
        <w:jc w:val="both"/>
        <w:rPr>
          <w:b/>
        </w:rPr>
      </w:pPr>
      <w:r>
        <w:rPr>
          <w:b/>
        </w:rPr>
        <w:t>Animatrice /animateur</w:t>
      </w:r>
      <w:r w:rsidRPr="0064581E">
        <w:rPr>
          <w:b/>
        </w:rPr>
        <w:t xml:space="preserve"> référents +6ans :</w:t>
      </w:r>
    </w:p>
    <w:p w:rsidR="0064581E" w:rsidRDefault="0064581E" w:rsidP="00EC2F42">
      <w:pPr>
        <w:spacing w:after="0" w:line="360" w:lineRule="auto"/>
        <w:jc w:val="both"/>
      </w:pPr>
      <w:r>
        <w:t>Emeric MOUMNI (</w:t>
      </w:r>
      <w:proofErr w:type="spellStart"/>
      <w:r>
        <w:t>Bafa</w:t>
      </w:r>
      <w:proofErr w:type="spellEnd"/>
      <w:r>
        <w:t xml:space="preserve"> +formation aux premiers </w:t>
      </w:r>
      <w:proofErr w:type="gramStart"/>
      <w:r>
        <w:t>secours )</w:t>
      </w:r>
      <w:proofErr w:type="gramEnd"/>
    </w:p>
    <w:p w:rsidR="0064581E" w:rsidRDefault="0064581E" w:rsidP="00EC2F42">
      <w:pPr>
        <w:spacing w:after="0" w:line="360" w:lineRule="auto"/>
        <w:jc w:val="both"/>
      </w:pPr>
      <w:r>
        <w:t>Manon MAI</w:t>
      </w:r>
      <w:r w:rsidR="00900037">
        <w:t>M</w:t>
      </w:r>
      <w:r>
        <w:t>BOURG (</w:t>
      </w:r>
      <w:proofErr w:type="spellStart"/>
      <w:r>
        <w:t>Bafa</w:t>
      </w:r>
      <w:proofErr w:type="spellEnd"/>
      <w:r>
        <w:t xml:space="preserve"> + Surveillant de baignade)</w:t>
      </w:r>
    </w:p>
    <w:p w:rsidR="0064581E" w:rsidRDefault="0064581E" w:rsidP="00EC2F42">
      <w:pPr>
        <w:spacing w:after="0" w:line="360" w:lineRule="auto"/>
        <w:jc w:val="both"/>
        <w:rPr>
          <w:b/>
        </w:rPr>
      </w:pPr>
      <w:r w:rsidRPr="0064581E">
        <w:rPr>
          <w:b/>
        </w:rPr>
        <w:t>Animatrices référent</w:t>
      </w:r>
      <w:r w:rsidR="00D96BD7">
        <w:rPr>
          <w:b/>
        </w:rPr>
        <w:t>e</w:t>
      </w:r>
      <w:r w:rsidRPr="0064581E">
        <w:rPr>
          <w:b/>
        </w:rPr>
        <w:t>s -6ans :</w:t>
      </w:r>
    </w:p>
    <w:p w:rsidR="0064581E" w:rsidRDefault="0064581E" w:rsidP="00EC2F42">
      <w:pPr>
        <w:spacing w:after="0" w:line="360" w:lineRule="auto"/>
        <w:jc w:val="both"/>
      </w:pPr>
      <w:r w:rsidRPr="0064581E">
        <w:t>Maëlle NIVOGEN (</w:t>
      </w:r>
      <w:proofErr w:type="spellStart"/>
      <w:r w:rsidRPr="0064581E">
        <w:t>Bafa</w:t>
      </w:r>
      <w:proofErr w:type="spellEnd"/>
      <w:r w:rsidRPr="0064581E">
        <w:t>)</w:t>
      </w:r>
    </w:p>
    <w:p w:rsidR="0064581E" w:rsidRPr="0064581E" w:rsidRDefault="0064581E" w:rsidP="00EC2F42">
      <w:pPr>
        <w:spacing w:after="0" w:line="360" w:lineRule="auto"/>
        <w:jc w:val="both"/>
      </w:pPr>
      <w:proofErr w:type="spellStart"/>
      <w:r>
        <w:t>Laétitia</w:t>
      </w:r>
      <w:proofErr w:type="spellEnd"/>
      <w:r>
        <w:t xml:space="preserve"> QUILES (cap petite enfance)</w:t>
      </w:r>
    </w:p>
    <w:p w:rsidR="0064581E" w:rsidRPr="0064581E" w:rsidRDefault="0064581E" w:rsidP="00EC2F42">
      <w:pPr>
        <w:spacing w:after="0" w:line="360" w:lineRule="auto"/>
        <w:jc w:val="both"/>
      </w:pPr>
    </w:p>
    <w:p w:rsidR="00EA241F" w:rsidRPr="00EA241F" w:rsidRDefault="00EA241F" w:rsidP="00EC2F42">
      <w:pPr>
        <w:spacing w:after="0" w:line="360" w:lineRule="auto"/>
        <w:jc w:val="both"/>
        <w:rPr>
          <w:i/>
          <w:color w:val="4472C4" w:themeColor="accent5"/>
        </w:rPr>
      </w:pPr>
      <w:r w:rsidRPr="00EA241F">
        <w:rPr>
          <w:i/>
          <w:color w:val="4472C4" w:themeColor="accent5"/>
        </w:rPr>
        <w:t>Auprès des enfants</w:t>
      </w:r>
    </w:p>
    <w:p w:rsidR="00DA7C52" w:rsidRDefault="00DA7C52" w:rsidP="00EC2F42">
      <w:pPr>
        <w:spacing w:after="0" w:line="360" w:lineRule="auto"/>
        <w:jc w:val="both"/>
      </w:pPr>
      <w:r>
        <w:t>L’animateur-</w:t>
      </w:r>
      <w:proofErr w:type="spellStart"/>
      <w:r>
        <w:t>trice</w:t>
      </w:r>
      <w:proofErr w:type="spellEnd"/>
      <w:r>
        <w:t> :</w:t>
      </w:r>
    </w:p>
    <w:p w:rsidR="00EA241F" w:rsidRDefault="00EA241F" w:rsidP="00DA7C52">
      <w:pPr>
        <w:spacing w:after="0" w:line="360" w:lineRule="auto"/>
        <w:ind w:firstLine="708"/>
        <w:jc w:val="both"/>
      </w:pPr>
      <w:proofErr w:type="gramStart"/>
      <w:r>
        <w:t>est</w:t>
      </w:r>
      <w:proofErr w:type="gramEnd"/>
      <w:r>
        <w:t xml:space="preserve"> garant de la sécurité physique et affective des enfants.</w:t>
      </w:r>
    </w:p>
    <w:p w:rsidR="00EA241F" w:rsidRDefault="00EA241F" w:rsidP="00DA7C52">
      <w:pPr>
        <w:spacing w:after="0" w:line="360" w:lineRule="auto"/>
        <w:ind w:firstLine="708"/>
        <w:jc w:val="both"/>
      </w:pPr>
      <w:proofErr w:type="gramStart"/>
      <w:r>
        <w:t>est</w:t>
      </w:r>
      <w:proofErr w:type="gramEnd"/>
      <w:r>
        <w:t xml:space="preserve"> à l'écoute des enfants et répond à leurs demandes.</w:t>
      </w:r>
    </w:p>
    <w:p w:rsidR="00EA241F" w:rsidRDefault="00EA241F" w:rsidP="00DA7C52">
      <w:pPr>
        <w:spacing w:after="0" w:line="360" w:lineRule="auto"/>
        <w:ind w:firstLine="708"/>
        <w:jc w:val="both"/>
      </w:pPr>
      <w:proofErr w:type="gramStart"/>
      <w:r>
        <w:t>sait</w:t>
      </w:r>
      <w:proofErr w:type="gramEnd"/>
      <w:r>
        <w:t xml:space="preserve"> accepter le refus ; solliciter sans forcer.</w:t>
      </w:r>
    </w:p>
    <w:p w:rsidR="00EA241F" w:rsidRDefault="00EA241F" w:rsidP="00DA7C52">
      <w:pPr>
        <w:spacing w:after="0" w:line="360" w:lineRule="auto"/>
        <w:ind w:firstLine="708"/>
        <w:jc w:val="both"/>
      </w:pPr>
      <w:proofErr w:type="gramStart"/>
      <w:r>
        <w:t>est</w:t>
      </w:r>
      <w:proofErr w:type="gramEnd"/>
      <w:r>
        <w:t xml:space="preserve"> force de proposition et s'adapte quand une activité ne fonctionne pas.</w:t>
      </w:r>
    </w:p>
    <w:p w:rsidR="00EA241F" w:rsidRDefault="00EA241F" w:rsidP="00DA7C52">
      <w:pPr>
        <w:spacing w:after="0" w:line="360" w:lineRule="auto"/>
        <w:ind w:firstLine="708"/>
        <w:jc w:val="both"/>
      </w:pPr>
      <w:proofErr w:type="gramStart"/>
      <w:r>
        <w:t>sait</w:t>
      </w:r>
      <w:proofErr w:type="gramEnd"/>
      <w:r>
        <w:t xml:space="preserve"> adapter les activités à l'âge des enfants.</w:t>
      </w:r>
    </w:p>
    <w:p w:rsidR="00EA241F" w:rsidRDefault="00EA241F" w:rsidP="00DA7C52">
      <w:pPr>
        <w:spacing w:after="0" w:line="360" w:lineRule="auto"/>
        <w:ind w:firstLine="708"/>
        <w:jc w:val="both"/>
      </w:pPr>
      <w:proofErr w:type="gramStart"/>
      <w:r>
        <w:t>gère</w:t>
      </w:r>
      <w:proofErr w:type="gramEnd"/>
      <w:r>
        <w:t xml:space="preserve"> complètement son activité de la préparation jusqu'au rangement.</w:t>
      </w:r>
    </w:p>
    <w:p w:rsidR="00EA241F" w:rsidRDefault="00EA241F" w:rsidP="00DA7C52">
      <w:pPr>
        <w:spacing w:after="0" w:line="360" w:lineRule="auto"/>
        <w:ind w:firstLine="708"/>
        <w:jc w:val="both"/>
      </w:pPr>
      <w:proofErr w:type="gramStart"/>
      <w:r>
        <w:t>respecte</w:t>
      </w:r>
      <w:proofErr w:type="gramEnd"/>
      <w:r>
        <w:t xml:space="preserve"> les enfants en tant qu'individu à part entière.</w:t>
      </w:r>
    </w:p>
    <w:p w:rsidR="00EA241F" w:rsidRDefault="00EA241F" w:rsidP="00DA7C52">
      <w:pPr>
        <w:spacing w:after="0" w:line="360" w:lineRule="auto"/>
        <w:ind w:firstLine="708"/>
        <w:jc w:val="both"/>
      </w:pPr>
      <w:proofErr w:type="gramStart"/>
      <w:r>
        <w:t>fait</w:t>
      </w:r>
      <w:proofErr w:type="gramEnd"/>
      <w:r>
        <w:t xml:space="preserve"> part à l'adjoint sanitaire des problèmes survenus au cours de la journée (mêmes minimes).</w:t>
      </w:r>
    </w:p>
    <w:p w:rsidR="00EA241F" w:rsidRDefault="00EA241F" w:rsidP="00DA7C52">
      <w:pPr>
        <w:spacing w:after="0" w:line="360" w:lineRule="auto"/>
        <w:ind w:firstLine="708"/>
        <w:jc w:val="both"/>
      </w:pPr>
      <w:proofErr w:type="gramStart"/>
      <w:r>
        <w:t>connaît</w:t>
      </w:r>
      <w:proofErr w:type="gramEnd"/>
      <w:r>
        <w:t xml:space="preserve"> les différentes règles de sécurité essentielles quant aux activités.</w:t>
      </w:r>
    </w:p>
    <w:p w:rsidR="00DA7C52" w:rsidRDefault="00DA7C52" w:rsidP="00EC2F42">
      <w:pPr>
        <w:spacing w:after="0" w:line="360" w:lineRule="auto"/>
        <w:jc w:val="both"/>
      </w:pPr>
    </w:p>
    <w:p w:rsidR="00DA7C52" w:rsidRDefault="00DA7C52" w:rsidP="00EC2F42">
      <w:pPr>
        <w:spacing w:after="0" w:line="360" w:lineRule="auto"/>
        <w:jc w:val="both"/>
      </w:pPr>
    </w:p>
    <w:p w:rsidR="00EA241F" w:rsidRPr="00EA241F" w:rsidRDefault="00EA241F" w:rsidP="00EC2F42">
      <w:pPr>
        <w:spacing w:after="0" w:line="360" w:lineRule="auto"/>
        <w:jc w:val="both"/>
        <w:rPr>
          <w:i/>
          <w:color w:val="4472C4" w:themeColor="accent5"/>
        </w:rPr>
      </w:pPr>
      <w:r w:rsidRPr="00EA241F">
        <w:rPr>
          <w:i/>
          <w:color w:val="4472C4" w:themeColor="accent5"/>
        </w:rPr>
        <w:t>Avec ses collègues</w:t>
      </w:r>
    </w:p>
    <w:p w:rsidR="00DA7C52" w:rsidRDefault="00DA7C52" w:rsidP="00DA7C52">
      <w:pPr>
        <w:spacing w:after="0" w:line="360" w:lineRule="auto"/>
        <w:jc w:val="both"/>
      </w:pPr>
      <w:r>
        <w:t>L’animateur-</w:t>
      </w:r>
      <w:proofErr w:type="spellStart"/>
      <w:r>
        <w:t>trice</w:t>
      </w:r>
      <w:proofErr w:type="spellEnd"/>
      <w:r>
        <w:t> :</w:t>
      </w:r>
    </w:p>
    <w:p w:rsidR="00EA241F" w:rsidRDefault="00EA241F" w:rsidP="00DA7C52">
      <w:pPr>
        <w:spacing w:after="0" w:line="360" w:lineRule="auto"/>
        <w:ind w:firstLine="708"/>
        <w:jc w:val="both"/>
      </w:pPr>
      <w:proofErr w:type="gramStart"/>
      <w:r>
        <w:t>respecte</w:t>
      </w:r>
      <w:proofErr w:type="gramEnd"/>
      <w:r>
        <w:t xml:space="preserve"> ses collègues.</w:t>
      </w:r>
    </w:p>
    <w:p w:rsidR="00EA241F" w:rsidRDefault="00EA241F" w:rsidP="00DA7C52">
      <w:pPr>
        <w:spacing w:after="0" w:line="360" w:lineRule="auto"/>
        <w:ind w:firstLine="708"/>
        <w:jc w:val="both"/>
      </w:pPr>
      <w:proofErr w:type="gramStart"/>
      <w:r>
        <w:t>sait</w:t>
      </w:r>
      <w:proofErr w:type="gramEnd"/>
      <w:r>
        <w:t xml:space="preserve"> travailler en équipe et écouter l'autre.</w:t>
      </w:r>
    </w:p>
    <w:p w:rsidR="00EA241F" w:rsidRDefault="00EA241F" w:rsidP="00DA7C52">
      <w:pPr>
        <w:spacing w:after="0" w:line="360" w:lineRule="auto"/>
        <w:ind w:firstLine="708"/>
        <w:jc w:val="both"/>
      </w:pPr>
      <w:proofErr w:type="gramStart"/>
      <w:r>
        <w:t>participe</w:t>
      </w:r>
      <w:proofErr w:type="gramEnd"/>
      <w:r>
        <w:t xml:space="preserve"> aux réunions de préparation.</w:t>
      </w:r>
    </w:p>
    <w:p w:rsidR="00EA241F" w:rsidRDefault="00DA7C52" w:rsidP="00EC2F42">
      <w:pPr>
        <w:spacing w:after="0" w:line="360" w:lineRule="auto"/>
        <w:jc w:val="both"/>
      </w:pPr>
      <w:r>
        <w:tab/>
      </w:r>
      <w:proofErr w:type="gramStart"/>
      <w:r w:rsidR="00EA241F">
        <w:t>sait</w:t>
      </w:r>
      <w:proofErr w:type="gramEnd"/>
      <w:r w:rsidR="00EA241F">
        <w:t xml:space="preserve"> se remettre en question et avoir un positionnement sur son action.</w:t>
      </w:r>
    </w:p>
    <w:p w:rsidR="00EA241F" w:rsidRDefault="00EA241F" w:rsidP="00DA7C52">
      <w:pPr>
        <w:spacing w:after="0" w:line="360" w:lineRule="auto"/>
        <w:ind w:firstLine="708"/>
        <w:jc w:val="both"/>
      </w:pPr>
      <w:proofErr w:type="gramStart"/>
      <w:r>
        <w:t>travaille</w:t>
      </w:r>
      <w:proofErr w:type="gramEnd"/>
      <w:r>
        <w:t xml:space="preserve"> en collaboration avec l'adjoint pédagogique.</w:t>
      </w:r>
    </w:p>
    <w:p w:rsidR="00EA241F" w:rsidRDefault="00EA241F" w:rsidP="003D5A01">
      <w:pPr>
        <w:spacing w:after="0" w:line="360" w:lineRule="auto"/>
        <w:ind w:left="708"/>
        <w:jc w:val="both"/>
      </w:pPr>
      <w:proofErr w:type="gramStart"/>
      <w:r>
        <w:lastRenderedPageBreak/>
        <w:t>respecte</w:t>
      </w:r>
      <w:proofErr w:type="gramEnd"/>
      <w:r>
        <w:t xml:space="preserve"> le travail de l'autre (surveillants de baignade, prestataires de service, personnel</w:t>
      </w:r>
      <w:r w:rsidR="00900037">
        <w:t>s</w:t>
      </w:r>
      <w:r>
        <w:t xml:space="preserve"> de service, chauffeur</w:t>
      </w:r>
      <w:r w:rsidR="00900037">
        <w:t>s</w:t>
      </w:r>
      <w:r>
        <w:t xml:space="preserve"> d</w:t>
      </w:r>
      <w:r w:rsidR="00900037">
        <w:t>e</w:t>
      </w:r>
      <w:r>
        <w:t xml:space="preserve"> bus</w:t>
      </w:r>
      <w:r w:rsidR="00DA7C52">
        <w:t>, etc.</w:t>
      </w:r>
      <w:r>
        <w:t>)</w:t>
      </w:r>
    </w:p>
    <w:p w:rsidR="00DA7C52" w:rsidRDefault="00DA7C52" w:rsidP="00DA7C52">
      <w:pPr>
        <w:spacing w:after="0" w:line="360" w:lineRule="auto"/>
        <w:ind w:firstLine="708"/>
        <w:jc w:val="both"/>
      </w:pPr>
    </w:p>
    <w:p w:rsidR="003D5A01" w:rsidRDefault="003D5A01" w:rsidP="00EC2F42">
      <w:pPr>
        <w:spacing w:after="0" w:line="360" w:lineRule="auto"/>
        <w:jc w:val="both"/>
        <w:rPr>
          <w:i/>
          <w:color w:val="4472C4" w:themeColor="accent5"/>
        </w:rPr>
      </w:pPr>
    </w:p>
    <w:p w:rsidR="00EA241F" w:rsidRPr="00EA241F" w:rsidRDefault="00EA241F" w:rsidP="00EC2F42">
      <w:pPr>
        <w:spacing w:after="0" w:line="360" w:lineRule="auto"/>
        <w:jc w:val="both"/>
        <w:rPr>
          <w:i/>
          <w:color w:val="4472C4" w:themeColor="accent5"/>
        </w:rPr>
      </w:pPr>
      <w:r w:rsidRPr="00EA241F">
        <w:rPr>
          <w:i/>
          <w:color w:val="4472C4" w:themeColor="accent5"/>
        </w:rPr>
        <w:t>Avec les parents</w:t>
      </w:r>
    </w:p>
    <w:p w:rsidR="00DA7C52" w:rsidRDefault="00DA7C52" w:rsidP="00DA7C52">
      <w:pPr>
        <w:spacing w:after="0" w:line="360" w:lineRule="auto"/>
        <w:jc w:val="both"/>
      </w:pPr>
      <w:r>
        <w:t>L’animateur-</w:t>
      </w:r>
      <w:proofErr w:type="spellStart"/>
      <w:r>
        <w:t>trice</w:t>
      </w:r>
      <w:proofErr w:type="spellEnd"/>
      <w:r>
        <w:t> :</w:t>
      </w:r>
    </w:p>
    <w:p w:rsidR="00EA241F" w:rsidRDefault="00EA241F" w:rsidP="00DA7C52">
      <w:pPr>
        <w:spacing w:after="0" w:line="360" w:lineRule="auto"/>
        <w:ind w:firstLine="708"/>
        <w:jc w:val="both"/>
      </w:pPr>
      <w:proofErr w:type="gramStart"/>
      <w:r>
        <w:t>discute</w:t>
      </w:r>
      <w:proofErr w:type="gramEnd"/>
      <w:r>
        <w:t xml:space="preserve"> avec les parents lorsqu'ils sont demandeurs</w:t>
      </w:r>
      <w:r w:rsidR="00DA7C52">
        <w:t>,</w:t>
      </w:r>
      <w:r>
        <w:t xml:space="preserve"> sur la journée de leur enfant.</w:t>
      </w:r>
    </w:p>
    <w:p w:rsidR="00EA241F" w:rsidRDefault="00EA241F" w:rsidP="00DA7C52">
      <w:pPr>
        <w:spacing w:after="0" w:line="360" w:lineRule="auto"/>
        <w:ind w:firstLine="708"/>
        <w:jc w:val="both"/>
      </w:pPr>
      <w:proofErr w:type="gramStart"/>
      <w:r>
        <w:t>sait</w:t>
      </w:r>
      <w:proofErr w:type="gramEnd"/>
      <w:r>
        <w:t xml:space="preserve"> répondre à des demandes d'organisation ou sait orienter vers les personnes concerné</w:t>
      </w:r>
      <w:r w:rsidR="00900037">
        <w:t>e</w:t>
      </w:r>
      <w:r>
        <w:t>s.</w:t>
      </w:r>
    </w:p>
    <w:p w:rsidR="004B593E" w:rsidRDefault="00EA241F" w:rsidP="00DA7C52">
      <w:pPr>
        <w:spacing w:after="0" w:line="360" w:lineRule="auto"/>
        <w:ind w:firstLine="708"/>
        <w:jc w:val="both"/>
      </w:pPr>
      <w:proofErr w:type="gramStart"/>
      <w:r>
        <w:t>est</w:t>
      </w:r>
      <w:proofErr w:type="gramEnd"/>
      <w:r>
        <w:t xml:space="preserve"> </w:t>
      </w:r>
      <w:proofErr w:type="spellStart"/>
      <w:r>
        <w:t>présent</w:t>
      </w:r>
      <w:r w:rsidR="00900037">
        <w:t>-e</w:t>
      </w:r>
      <w:proofErr w:type="spellEnd"/>
      <w:r>
        <w:t xml:space="preserve"> aux moments de l'accueil et du départ.</w:t>
      </w:r>
    </w:p>
    <w:p w:rsidR="00EA241F" w:rsidRDefault="00EA241F" w:rsidP="00EC2F42">
      <w:pPr>
        <w:spacing w:after="0" w:line="360" w:lineRule="auto"/>
        <w:jc w:val="both"/>
      </w:pPr>
    </w:p>
    <w:p w:rsidR="004B593E" w:rsidRDefault="004B593E" w:rsidP="00EC2F42">
      <w:pPr>
        <w:spacing w:after="0" w:line="360" w:lineRule="auto"/>
        <w:jc w:val="both"/>
      </w:pPr>
      <w:r>
        <w:t>Durant la période</w:t>
      </w:r>
      <w:r w:rsidR="000C14B6">
        <w:t>,</w:t>
      </w:r>
      <w:r>
        <w:t xml:space="preserve"> une réunion est prévue le mercredi de 18h30 à 20h30 pour réajuster le projet </w:t>
      </w:r>
      <w:r w:rsidR="00390CC7">
        <w:t>et évaluer sa cohérence et</w:t>
      </w:r>
      <w:r w:rsidR="000C14B6">
        <w:t xml:space="preserve"> sa </w:t>
      </w:r>
      <w:r w:rsidR="00390CC7">
        <w:t xml:space="preserve"> </w:t>
      </w:r>
      <w:r w:rsidR="002A172F">
        <w:t>pertinence.</w:t>
      </w:r>
    </w:p>
    <w:p w:rsidR="00877D8E" w:rsidRDefault="00877D8E" w:rsidP="00EC2F42">
      <w:pPr>
        <w:spacing w:after="0" w:line="360" w:lineRule="auto"/>
        <w:jc w:val="both"/>
      </w:pPr>
    </w:p>
    <w:p w:rsidR="00C72A7D" w:rsidRDefault="00C72A7D" w:rsidP="00EC2F42">
      <w:pPr>
        <w:spacing w:after="0" w:line="360" w:lineRule="auto"/>
        <w:jc w:val="both"/>
      </w:pPr>
    </w:p>
    <w:p w:rsidR="00877D8E" w:rsidRDefault="00877D8E" w:rsidP="007B7666">
      <w:pPr>
        <w:pStyle w:val="Titre1"/>
      </w:pPr>
      <w:bookmarkStart w:id="6" w:name="_Toc474490265"/>
      <w:r w:rsidRPr="00877D8E">
        <w:t>Nos partenaires</w:t>
      </w:r>
      <w:bookmarkEnd w:id="6"/>
      <w:r w:rsidRPr="00877D8E">
        <w:t xml:space="preserve"> </w:t>
      </w:r>
    </w:p>
    <w:p w:rsidR="00877D8E" w:rsidRPr="00877D8E" w:rsidRDefault="00164071" w:rsidP="00EC2F42">
      <w:pPr>
        <w:spacing w:line="360" w:lineRule="auto"/>
        <w:jc w:val="both"/>
      </w:pPr>
      <w:r>
        <w:t xml:space="preserve"> </w:t>
      </w:r>
    </w:p>
    <w:p w:rsidR="008D7714" w:rsidRPr="008D7714" w:rsidRDefault="00877D8E" w:rsidP="00EC2F42">
      <w:pPr>
        <w:spacing w:line="360" w:lineRule="auto"/>
        <w:jc w:val="both"/>
        <w:rPr>
          <w:b/>
        </w:rPr>
      </w:pPr>
      <w:r>
        <w:rPr>
          <w:b/>
          <w:noProof/>
          <w:lang w:eastAsia="fr-FR"/>
        </w:rPr>
        <w:drawing>
          <wp:inline distT="0" distB="0" distL="0" distR="0">
            <wp:extent cx="630923"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7190216.gif"/>
                    <pic:cNvPicPr/>
                  </pic:nvPicPr>
                  <pic:blipFill>
                    <a:blip r:embed="rId19">
                      <a:extLst>
                        <a:ext uri="{28A0092B-C50C-407E-A947-70E740481C1C}">
                          <a14:useLocalDpi xmlns:a14="http://schemas.microsoft.com/office/drawing/2010/main" val="0"/>
                        </a:ext>
                      </a:extLst>
                    </a:blip>
                    <a:stretch>
                      <a:fillRect/>
                    </a:stretch>
                  </pic:blipFill>
                  <pic:spPr>
                    <a:xfrm>
                      <a:off x="0" y="0"/>
                      <a:ext cx="634048" cy="641336"/>
                    </a:xfrm>
                    <a:prstGeom prst="rect">
                      <a:avLst/>
                    </a:prstGeom>
                  </pic:spPr>
                </pic:pic>
              </a:graphicData>
            </a:graphic>
          </wp:inline>
        </w:drawing>
      </w:r>
      <w:r>
        <w:rPr>
          <w:b/>
          <w:noProof/>
          <w:lang w:eastAsia="fr-FR"/>
        </w:rPr>
        <w:drawing>
          <wp:inline distT="0" distB="0" distL="0" distR="0">
            <wp:extent cx="504401" cy="65318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CS 1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5277" cy="667267"/>
                    </a:xfrm>
                    <a:prstGeom prst="rect">
                      <a:avLst/>
                    </a:prstGeom>
                  </pic:spPr>
                </pic:pic>
              </a:graphicData>
            </a:graphic>
          </wp:inline>
        </w:drawing>
      </w:r>
      <w:r>
        <w:rPr>
          <w:b/>
          <w:noProof/>
          <w:lang w:eastAsia="fr-FR"/>
        </w:rPr>
        <w:drawing>
          <wp:inline distT="0" distB="0" distL="0" distR="0">
            <wp:extent cx="764540" cy="6512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G 17.png"/>
                    <pic:cNvPicPr/>
                  </pic:nvPicPr>
                  <pic:blipFill>
                    <a:blip r:embed="rId21">
                      <a:extLst>
                        <a:ext uri="{28A0092B-C50C-407E-A947-70E740481C1C}">
                          <a14:useLocalDpi xmlns:a14="http://schemas.microsoft.com/office/drawing/2010/main" val="0"/>
                        </a:ext>
                      </a:extLst>
                    </a:blip>
                    <a:stretch>
                      <a:fillRect/>
                    </a:stretch>
                  </pic:blipFill>
                  <pic:spPr>
                    <a:xfrm>
                      <a:off x="0" y="0"/>
                      <a:ext cx="780114" cy="664542"/>
                    </a:xfrm>
                    <a:prstGeom prst="rect">
                      <a:avLst/>
                    </a:prstGeom>
                  </pic:spPr>
                </pic:pic>
              </a:graphicData>
            </a:graphic>
          </wp:inline>
        </w:drawing>
      </w:r>
      <w:r>
        <w:rPr>
          <w:b/>
          <w:noProof/>
          <w:lang w:eastAsia="fr-FR"/>
        </w:rPr>
        <w:drawing>
          <wp:inline distT="0" distB="0" distL="0" distR="0">
            <wp:extent cx="1143000" cy="364259"/>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SIVOM.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87563" cy="378461"/>
                    </a:xfrm>
                    <a:prstGeom prst="rect">
                      <a:avLst/>
                    </a:prstGeom>
                  </pic:spPr>
                </pic:pic>
              </a:graphicData>
            </a:graphic>
          </wp:inline>
        </w:drawing>
      </w:r>
      <w:r w:rsidR="00291B7C">
        <w:rPr>
          <w:b/>
          <w:noProof/>
          <w:lang w:eastAsia="fr-FR"/>
        </w:rPr>
        <w:drawing>
          <wp:inline distT="0" distB="0" distL="0" distR="0">
            <wp:extent cx="966056" cy="638175"/>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irie Montendre.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8694" cy="639917"/>
                    </a:xfrm>
                    <a:prstGeom prst="rect">
                      <a:avLst/>
                    </a:prstGeom>
                  </pic:spPr>
                </pic:pic>
              </a:graphicData>
            </a:graphic>
          </wp:inline>
        </w:drawing>
      </w:r>
      <w:r w:rsidR="00164071">
        <w:rPr>
          <w:b/>
          <w:noProof/>
          <w:sz w:val="28"/>
          <w:szCs w:val="28"/>
          <w:lang w:eastAsia="fr-FR"/>
        </w:rPr>
        <w:drawing>
          <wp:inline distT="0" distB="0" distL="0" distR="0" wp14:anchorId="55855F35" wp14:editId="78A24F37">
            <wp:extent cx="1031207" cy="4857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SA.jpg"/>
                    <pic:cNvPicPr/>
                  </pic:nvPicPr>
                  <pic:blipFill>
                    <a:blip r:embed="rId24">
                      <a:extLst>
                        <a:ext uri="{28A0092B-C50C-407E-A947-70E740481C1C}">
                          <a14:useLocalDpi xmlns:a14="http://schemas.microsoft.com/office/drawing/2010/main" val="0"/>
                        </a:ext>
                      </a:extLst>
                    </a:blip>
                    <a:stretch>
                      <a:fillRect/>
                    </a:stretch>
                  </pic:blipFill>
                  <pic:spPr>
                    <a:xfrm>
                      <a:off x="0" y="0"/>
                      <a:ext cx="1035273" cy="487691"/>
                    </a:xfrm>
                    <a:prstGeom prst="rect">
                      <a:avLst/>
                    </a:prstGeom>
                  </pic:spPr>
                </pic:pic>
              </a:graphicData>
            </a:graphic>
          </wp:inline>
        </w:drawing>
      </w:r>
      <w:r w:rsidR="00291B7C">
        <w:rPr>
          <w:b/>
          <w:noProof/>
          <w:lang w:eastAsia="fr-FR"/>
        </w:rPr>
        <w:drawing>
          <wp:inline distT="0" distB="0" distL="0" distR="0" wp14:anchorId="75F287BA">
            <wp:extent cx="714375" cy="717868"/>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0497" cy="724020"/>
                    </a:xfrm>
                    <a:prstGeom prst="rect">
                      <a:avLst/>
                    </a:prstGeom>
                    <a:noFill/>
                  </pic:spPr>
                </pic:pic>
              </a:graphicData>
            </a:graphic>
          </wp:inline>
        </w:drawing>
      </w:r>
    </w:p>
    <w:p w:rsidR="00390CC7" w:rsidRDefault="00446A2A" w:rsidP="00EC2F42">
      <w:pPr>
        <w:spacing w:line="360" w:lineRule="auto"/>
        <w:jc w:val="both"/>
      </w:pPr>
      <w:r>
        <w:rPr>
          <w:b/>
          <w:noProof/>
          <w:sz w:val="28"/>
          <w:szCs w:val="28"/>
          <w:lang w:eastAsia="fr-FR"/>
        </w:rPr>
        <w:drawing>
          <wp:inline distT="0" distB="0" distL="0" distR="0" wp14:anchorId="3E1925FE" wp14:editId="65D34502">
            <wp:extent cx="809625" cy="8096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teleur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p w:rsidR="00DA7C52" w:rsidRPr="00446A2A" w:rsidRDefault="00DA7C52" w:rsidP="00EC2F42">
      <w:pPr>
        <w:spacing w:line="360" w:lineRule="auto"/>
        <w:jc w:val="both"/>
        <w:rPr>
          <w:b/>
          <w:sz w:val="28"/>
          <w:szCs w:val="28"/>
        </w:rPr>
      </w:pPr>
    </w:p>
    <w:p w:rsidR="0000627D" w:rsidRDefault="0000627D" w:rsidP="007B7666">
      <w:pPr>
        <w:pStyle w:val="Titre1"/>
      </w:pPr>
      <w:bookmarkStart w:id="7" w:name="_Toc474490266"/>
      <w:r w:rsidRPr="0000627D">
        <w:t>L’évaluation</w:t>
      </w:r>
      <w:bookmarkEnd w:id="7"/>
    </w:p>
    <w:p w:rsidR="00943D28" w:rsidRPr="0003360B" w:rsidRDefault="00DA7C52" w:rsidP="00EC2F42">
      <w:pPr>
        <w:spacing w:after="0" w:line="360" w:lineRule="auto"/>
        <w:jc w:val="both"/>
        <w:rPr>
          <w:i/>
        </w:rPr>
      </w:pPr>
      <w:r>
        <w:rPr>
          <w:i/>
        </w:rPr>
        <w:t>« </w:t>
      </w:r>
      <w:r w:rsidR="00013AF6" w:rsidRPr="00013AF6">
        <w:rPr>
          <w:i/>
        </w:rPr>
        <w:t xml:space="preserve">Un processus est un « work in progress », il s’inscrit dans </w:t>
      </w:r>
      <w:r w:rsidR="002A172F" w:rsidRPr="00013AF6">
        <w:rPr>
          <w:i/>
        </w:rPr>
        <w:t>une</w:t>
      </w:r>
      <w:r w:rsidR="00013AF6" w:rsidRPr="00013AF6">
        <w:rPr>
          <w:i/>
        </w:rPr>
        <w:t xml:space="preserve"> continuité, le sens se construit en même temps que </w:t>
      </w:r>
      <w:r w:rsidR="002A172F" w:rsidRPr="00013AF6">
        <w:rPr>
          <w:i/>
        </w:rPr>
        <w:t>l’action,</w:t>
      </w:r>
      <w:r w:rsidR="00013AF6" w:rsidRPr="00013AF6">
        <w:rPr>
          <w:i/>
        </w:rPr>
        <w:t xml:space="preserve"> il ne s’évalue pas en fonction d’un produit fini, mais parce qu’il</w:t>
      </w:r>
      <w:r w:rsidR="000C14B6">
        <w:rPr>
          <w:i/>
        </w:rPr>
        <w:t xml:space="preserve"> se</w:t>
      </w:r>
      <w:r w:rsidR="00013AF6" w:rsidRPr="00013AF6">
        <w:rPr>
          <w:i/>
        </w:rPr>
        <w:t xml:space="preserve"> transforme à travers des étapes de problématisation, d’expérimentation et de production. Un projet est une action cernée dans le temps qui s’évalue en</w:t>
      </w:r>
      <w:r w:rsidR="000C14B6">
        <w:rPr>
          <w:i/>
        </w:rPr>
        <w:t xml:space="preserve"> fonction d’objectifs déterminés</w:t>
      </w:r>
      <w:r w:rsidR="00013AF6" w:rsidRPr="00013AF6">
        <w:rPr>
          <w:i/>
        </w:rPr>
        <w:t xml:space="preserve"> à </w:t>
      </w:r>
      <w:r w:rsidR="002A172F" w:rsidRPr="00013AF6">
        <w:rPr>
          <w:i/>
        </w:rPr>
        <w:t>l’avance.</w:t>
      </w:r>
      <w:r>
        <w:rPr>
          <w:i/>
        </w:rPr>
        <w:t> »</w:t>
      </w:r>
    </w:p>
    <w:p w:rsidR="003D5A01" w:rsidRDefault="0003360B" w:rsidP="00EC2F42">
      <w:pPr>
        <w:spacing w:line="360" w:lineRule="auto"/>
        <w:jc w:val="both"/>
        <w:rPr>
          <w:b/>
          <w:i/>
          <w:sz w:val="20"/>
          <w:szCs w:val="20"/>
        </w:rPr>
      </w:pPr>
      <w:r w:rsidRPr="0003360B">
        <w:rPr>
          <w:b/>
          <w:i/>
          <w:sz w:val="20"/>
          <w:szCs w:val="20"/>
        </w:rPr>
        <w:t xml:space="preserve">Extrait d’article dans BIBLIO-RA Hugues Bazin </w:t>
      </w:r>
    </w:p>
    <w:p w:rsidR="003D5A01" w:rsidRPr="0003360B" w:rsidRDefault="003D5A01" w:rsidP="00EC2F42">
      <w:pPr>
        <w:spacing w:line="360" w:lineRule="auto"/>
        <w:jc w:val="both"/>
        <w:rPr>
          <w:b/>
          <w:i/>
          <w:sz w:val="20"/>
          <w:szCs w:val="20"/>
        </w:rPr>
      </w:pPr>
    </w:p>
    <w:tbl>
      <w:tblPr>
        <w:tblStyle w:val="Grilledutableau"/>
        <w:tblW w:w="10207" w:type="dxa"/>
        <w:tblInd w:w="-431" w:type="dxa"/>
        <w:tblLook w:val="04A0" w:firstRow="1" w:lastRow="0" w:firstColumn="1" w:lastColumn="0" w:noHBand="0" w:noVBand="1"/>
      </w:tblPr>
      <w:tblGrid>
        <w:gridCol w:w="2127"/>
        <w:gridCol w:w="2694"/>
        <w:gridCol w:w="2562"/>
        <w:gridCol w:w="2824"/>
      </w:tblGrid>
      <w:tr w:rsidR="0003360B" w:rsidRPr="00746FE4" w:rsidTr="00746FE4">
        <w:trPr>
          <w:trHeight w:val="474"/>
        </w:trPr>
        <w:tc>
          <w:tcPr>
            <w:tcW w:w="2127" w:type="dxa"/>
            <w:shd w:val="clear" w:color="auto" w:fill="F2F2F2" w:themeFill="background1" w:themeFillShade="F2"/>
            <w:vAlign w:val="center"/>
          </w:tcPr>
          <w:p w:rsidR="0003360B" w:rsidRPr="00746FE4" w:rsidRDefault="0003360B" w:rsidP="00746FE4">
            <w:pPr>
              <w:spacing w:line="360" w:lineRule="auto"/>
              <w:jc w:val="center"/>
              <w:rPr>
                <w:b/>
                <w:i/>
              </w:rPr>
            </w:pPr>
            <w:r w:rsidRPr="00746FE4">
              <w:rPr>
                <w:b/>
                <w:i/>
              </w:rPr>
              <w:lastRenderedPageBreak/>
              <w:t>Objectifs</w:t>
            </w:r>
          </w:p>
        </w:tc>
        <w:tc>
          <w:tcPr>
            <w:tcW w:w="2694" w:type="dxa"/>
            <w:shd w:val="clear" w:color="auto" w:fill="F2F2F2" w:themeFill="background1" w:themeFillShade="F2"/>
            <w:vAlign w:val="center"/>
          </w:tcPr>
          <w:p w:rsidR="0003360B" w:rsidRPr="00746FE4" w:rsidRDefault="000F32E8" w:rsidP="00746FE4">
            <w:pPr>
              <w:spacing w:line="360" w:lineRule="auto"/>
              <w:jc w:val="center"/>
              <w:rPr>
                <w:b/>
                <w:i/>
              </w:rPr>
            </w:pPr>
            <w:r w:rsidRPr="00746FE4">
              <w:rPr>
                <w:b/>
                <w:i/>
              </w:rPr>
              <w:t>Résultats attendus</w:t>
            </w:r>
          </w:p>
        </w:tc>
        <w:tc>
          <w:tcPr>
            <w:tcW w:w="2562" w:type="dxa"/>
            <w:shd w:val="clear" w:color="auto" w:fill="F2F2F2" w:themeFill="background1" w:themeFillShade="F2"/>
            <w:vAlign w:val="center"/>
          </w:tcPr>
          <w:p w:rsidR="0003360B" w:rsidRPr="00746FE4" w:rsidRDefault="000F32E8" w:rsidP="00746FE4">
            <w:pPr>
              <w:spacing w:line="360" w:lineRule="auto"/>
              <w:jc w:val="center"/>
              <w:rPr>
                <w:b/>
                <w:i/>
              </w:rPr>
            </w:pPr>
            <w:r w:rsidRPr="00746FE4">
              <w:rPr>
                <w:b/>
                <w:i/>
              </w:rPr>
              <w:t>Effets attendus</w:t>
            </w:r>
          </w:p>
        </w:tc>
        <w:tc>
          <w:tcPr>
            <w:tcW w:w="2824" w:type="dxa"/>
            <w:shd w:val="clear" w:color="auto" w:fill="F2F2F2" w:themeFill="background1" w:themeFillShade="F2"/>
            <w:vAlign w:val="center"/>
          </w:tcPr>
          <w:p w:rsidR="0003360B" w:rsidRPr="00746FE4" w:rsidRDefault="000F32E8" w:rsidP="00746FE4">
            <w:pPr>
              <w:spacing w:line="360" w:lineRule="auto"/>
              <w:jc w:val="center"/>
              <w:rPr>
                <w:b/>
                <w:i/>
              </w:rPr>
            </w:pPr>
            <w:r w:rsidRPr="00746FE4">
              <w:rPr>
                <w:b/>
                <w:i/>
              </w:rPr>
              <w:t>Effets induits</w:t>
            </w:r>
          </w:p>
        </w:tc>
      </w:tr>
      <w:tr w:rsidR="0003360B" w:rsidRPr="00746FE4" w:rsidTr="00746FE4">
        <w:trPr>
          <w:trHeight w:val="1532"/>
        </w:trPr>
        <w:tc>
          <w:tcPr>
            <w:tcW w:w="2127" w:type="dxa"/>
          </w:tcPr>
          <w:p w:rsidR="00164071" w:rsidRPr="00746FE4" w:rsidRDefault="00997962" w:rsidP="00746FE4">
            <w:pPr>
              <w:pStyle w:val="Paragraphedeliste"/>
              <w:numPr>
                <w:ilvl w:val="0"/>
                <w:numId w:val="12"/>
              </w:numPr>
              <w:spacing w:line="360" w:lineRule="auto"/>
              <w:rPr>
                <w:i/>
              </w:rPr>
            </w:pPr>
            <w:r>
              <w:rPr>
                <w:i/>
              </w:rPr>
              <w:t xml:space="preserve">Favoriser le pouvoir d’agir </w:t>
            </w:r>
          </w:p>
        </w:tc>
        <w:tc>
          <w:tcPr>
            <w:tcW w:w="2694" w:type="dxa"/>
          </w:tcPr>
          <w:p w:rsidR="005D2E69" w:rsidRDefault="00997962" w:rsidP="00746FE4">
            <w:pPr>
              <w:pStyle w:val="Paragraphedeliste"/>
              <w:numPr>
                <w:ilvl w:val="0"/>
                <w:numId w:val="9"/>
              </w:numPr>
              <w:spacing w:line="360" w:lineRule="auto"/>
              <w:jc w:val="both"/>
              <w:rPr>
                <w:i/>
              </w:rPr>
            </w:pPr>
            <w:r>
              <w:rPr>
                <w:i/>
              </w:rPr>
              <w:t>Le nombre de p</w:t>
            </w:r>
            <w:r w:rsidR="00900037">
              <w:rPr>
                <w:i/>
              </w:rPr>
              <w:t xml:space="preserve">rojets initiés par les enfants </w:t>
            </w:r>
          </w:p>
          <w:p w:rsidR="00997962" w:rsidRDefault="00997962" w:rsidP="00997962">
            <w:pPr>
              <w:pStyle w:val="Paragraphedeliste"/>
              <w:spacing w:line="360" w:lineRule="auto"/>
              <w:ind w:left="360"/>
              <w:jc w:val="both"/>
              <w:rPr>
                <w:i/>
              </w:rPr>
            </w:pPr>
          </w:p>
          <w:p w:rsidR="00997962" w:rsidRDefault="00997962" w:rsidP="00746FE4">
            <w:pPr>
              <w:pStyle w:val="Paragraphedeliste"/>
              <w:numPr>
                <w:ilvl w:val="0"/>
                <w:numId w:val="9"/>
              </w:numPr>
              <w:spacing w:line="360" w:lineRule="auto"/>
              <w:jc w:val="both"/>
              <w:rPr>
                <w:i/>
              </w:rPr>
            </w:pPr>
            <w:r>
              <w:rPr>
                <w:i/>
              </w:rPr>
              <w:t xml:space="preserve">L’équipe d’animation prend des initiatives </w:t>
            </w:r>
          </w:p>
          <w:p w:rsidR="00997962" w:rsidRPr="00997962" w:rsidRDefault="00997962" w:rsidP="00997962">
            <w:pPr>
              <w:pStyle w:val="Paragraphedeliste"/>
              <w:rPr>
                <w:i/>
              </w:rPr>
            </w:pPr>
          </w:p>
          <w:p w:rsidR="00997962" w:rsidRPr="00746FE4" w:rsidRDefault="00997962" w:rsidP="00746FE4">
            <w:pPr>
              <w:pStyle w:val="Paragraphedeliste"/>
              <w:numPr>
                <w:ilvl w:val="0"/>
                <w:numId w:val="9"/>
              </w:numPr>
              <w:spacing w:line="360" w:lineRule="auto"/>
              <w:jc w:val="both"/>
              <w:rPr>
                <w:i/>
              </w:rPr>
            </w:pPr>
            <w:r>
              <w:rPr>
                <w:i/>
              </w:rPr>
              <w:t>La parole des enfants est pris</w:t>
            </w:r>
            <w:r w:rsidR="00900037">
              <w:rPr>
                <w:i/>
              </w:rPr>
              <w:t>e</w:t>
            </w:r>
            <w:r>
              <w:rPr>
                <w:i/>
              </w:rPr>
              <w:t xml:space="preserve"> en compte </w:t>
            </w:r>
          </w:p>
        </w:tc>
        <w:tc>
          <w:tcPr>
            <w:tcW w:w="2562" w:type="dxa"/>
          </w:tcPr>
          <w:p w:rsidR="005D2E69" w:rsidRDefault="00997962" w:rsidP="00746FE4">
            <w:pPr>
              <w:pStyle w:val="Paragraphedeliste"/>
              <w:numPr>
                <w:ilvl w:val="0"/>
                <w:numId w:val="9"/>
              </w:numPr>
              <w:spacing w:line="360" w:lineRule="auto"/>
              <w:jc w:val="both"/>
              <w:rPr>
                <w:i/>
              </w:rPr>
            </w:pPr>
            <w:r>
              <w:rPr>
                <w:i/>
              </w:rPr>
              <w:t>10 proje</w:t>
            </w:r>
            <w:r w:rsidR="00900037">
              <w:rPr>
                <w:i/>
              </w:rPr>
              <w:t xml:space="preserve">ts sont portés par les enfants </w:t>
            </w:r>
          </w:p>
          <w:p w:rsidR="00997962" w:rsidRDefault="00B16C27" w:rsidP="00746FE4">
            <w:pPr>
              <w:pStyle w:val="Paragraphedeliste"/>
              <w:numPr>
                <w:ilvl w:val="0"/>
                <w:numId w:val="9"/>
              </w:numPr>
              <w:spacing w:line="360" w:lineRule="auto"/>
              <w:jc w:val="both"/>
              <w:rPr>
                <w:i/>
              </w:rPr>
            </w:pPr>
            <w:r>
              <w:rPr>
                <w:i/>
              </w:rPr>
              <w:t>L’équipe organise le</w:t>
            </w:r>
            <w:r w:rsidR="00900037">
              <w:rPr>
                <w:i/>
              </w:rPr>
              <w:t>s temps de la vie quotidienne (</w:t>
            </w:r>
            <w:r>
              <w:rPr>
                <w:i/>
              </w:rPr>
              <w:t>pique</w:t>
            </w:r>
            <w:r w:rsidR="00900037">
              <w:rPr>
                <w:i/>
              </w:rPr>
              <w:t>-</w:t>
            </w:r>
            <w:r w:rsidR="00C92815">
              <w:rPr>
                <w:i/>
              </w:rPr>
              <w:t>nique, sorties …</w:t>
            </w:r>
            <w:r>
              <w:rPr>
                <w:i/>
              </w:rPr>
              <w:t>)</w:t>
            </w:r>
          </w:p>
          <w:p w:rsidR="00B16C27" w:rsidRPr="00746FE4" w:rsidRDefault="00B16C27" w:rsidP="00900037">
            <w:pPr>
              <w:pStyle w:val="Paragraphedeliste"/>
              <w:numPr>
                <w:ilvl w:val="0"/>
                <w:numId w:val="9"/>
              </w:numPr>
              <w:spacing w:line="360" w:lineRule="auto"/>
              <w:jc w:val="both"/>
              <w:rPr>
                <w:i/>
              </w:rPr>
            </w:pPr>
            <w:r>
              <w:rPr>
                <w:i/>
              </w:rPr>
              <w:t>Expression des enfants noté</w:t>
            </w:r>
            <w:r w:rsidR="00900037">
              <w:rPr>
                <w:i/>
              </w:rPr>
              <w:t>e</w:t>
            </w:r>
            <w:r>
              <w:rPr>
                <w:i/>
              </w:rPr>
              <w:t xml:space="preserve"> et valorisé</w:t>
            </w:r>
            <w:r w:rsidR="00900037">
              <w:rPr>
                <w:i/>
              </w:rPr>
              <w:t>e</w:t>
            </w:r>
            <w:r>
              <w:rPr>
                <w:i/>
              </w:rPr>
              <w:t xml:space="preserve"> (cahier /</w:t>
            </w:r>
            <w:proofErr w:type="gramStart"/>
            <w:r>
              <w:rPr>
                <w:i/>
              </w:rPr>
              <w:t>affichage )</w:t>
            </w:r>
            <w:proofErr w:type="gramEnd"/>
          </w:p>
        </w:tc>
        <w:tc>
          <w:tcPr>
            <w:tcW w:w="2824" w:type="dxa"/>
          </w:tcPr>
          <w:p w:rsidR="00286DD4" w:rsidRDefault="00E51E09" w:rsidP="00746FE4">
            <w:pPr>
              <w:pStyle w:val="Paragraphedeliste"/>
              <w:numPr>
                <w:ilvl w:val="0"/>
                <w:numId w:val="9"/>
              </w:numPr>
              <w:spacing w:line="360" w:lineRule="auto"/>
              <w:jc w:val="both"/>
              <w:rPr>
                <w:i/>
              </w:rPr>
            </w:pPr>
            <w:r>
              <w:rPr>
                <w:i/>
              </w:rPr>
              <w:t xml:space="preserve">Moins de tension au sein du </w:t>
            </w:r>
            <w:proofErr w:type="gramStart"/>
            <w:r>
              <w:rPr>
                <w:i/>
              </w:rPr>
              <w:t>groupe ,</w:t>
            </w:r>
            <w:proofErr w:type="gramEnd"/>
            <w:r>
              <w:rPr>
                <w:i/>
              </w:rPr>
              <w:t xml:space="preserve"> les enfants sont acteurs et vivent leurs vacances avec </w:t>
            </w:r>
            <w:r w:rsidR="00C92815">
              <w:rPr>
                <w:i/>
              </w:rPr>
              <w:t>plaisir</w:t>
            </w:r>
            <w:r w:rsidR="00D96BD7">
              <w:rPr>
                <w:i/>
              </w:rPr>
              <w:t xml:space="preserve"> </w:t>
            </w:r>
          </w:p>
          <w:p w:rsidR="00E51E09" w:rsidRPr="00746FE4" w:rsidRDefault="00E51E09" w:rsidP="00746FE4">
            <w:pPr>
              <w:pStyle w:val="Paragraphedeliste"/>
              <w:numPr>
                <w:ilvl w:val="0"/>
                <w:numId w:val="9"/>
              </w:numPr>
              <w:spacing w:line="360" w:lineRule="auto"/>
              <w:jc w:val="both"/>
              <w:rPr>
                <w:i/>
              </w:rPr>
            </w:pPr>
            <w:r>
              <w:rPr>
                <w:i/>
              </w:rPr>
              <w:t>Echange</w:t>
            </w:r>
            <w:r w:rsidR="00900037">
              <w:rPr>
                <w:i/>
              </w:rPr>
              <w:t>s</w:t>
            </w:r>
            <w:r>
              <w:rPr>
                <w:i/>
              </w:rPr>
              <w:t xml:space="preserve"> régulier</w:t>
            </w:r>
            <w:r w:rsidR="00900037">
              <w:rPr>
                <w:i/>
              </w:rPr>
              <w:t>s</w:t>
            </w:r>
            <w:r>
              <w:rPr>
                <w:i/>
              </w:rPr>
              <w:t xml:space="preserve"> avec les familles sur le panne</w:t>
            </w:r>
            <w:r w:rsidR="00D96BD7">
              <w:rPr>
                <w:i/>
              </w:rPr>
              <w:t xml:space="preserve">au d’affichage des expressions </w:t>
            </w:r>
          </w:p>
        </w:tc>
      </w:tr>
      <w:tr w:rsidR="000F32E8" w:rsidRPr="00746FE4" w:rsidTr="00746FE4">
        <w:trPr>
          <w:trHeight w:val="1532"/>
        </w:trPr>
        <w:tc>
          <w:tcPr>
            <w:tcW w:w="2127" w:type="dxa"/>
          </w:tcPr>
          <w:p w:rsidR="00164071" w:rsidRPr="00746FE4" w:rsidRDefault="00997962" w:rsidP="00746FE4">
            <w:pPr>
              <w:pStyle w:val="Paragraphedeliste"/>
              <w:numPr>
                <w:ilvl w:val="0"/>
                <w:numId w:val="9"/>
              </w:numPr>
              <w:spacing w:line="360" w:lineRule="auto"/>
              <w:rPr>
                <w:i/>
              </w:rPr>
            </w:pPr>
            <w:r>
              <w:rPr>
                <w:i/>
              </w:rPr>
              <w:t xml:space="preserve">Etre dans un esprit solidaire </w:t>
            </w:r>
          </w:p>
        </w:tc>
        <w:tc>
          <w:tcPr>
            <w:tcW w:w="2694" w:type="dxa"/>
          </w:tcPr>
          <w:p w:rsidR="00900037" w:rsidRPr="00900037" w:rsidRDefault="00997962" w:rsidP="00900037">
            <w:pPr>
              <w:pStyle w:val="Paragraphedeliste"/>
              <w:numPr>
                <w:ilvl w:val="0"/>
                <w:numId w:val="9"/>
              </w:numPr>
              <w:spacing w:line="360" w:lineRule="auto"/>
              <w:jc w:val="both"/>
              <w:rPr>
                <w:i/>
              </w:rPr>
            </w:pPr>
            <w:r w:rsidRPr="00900037">
              <w:rPr>
                <w:i/>
              </w:rPr>
              <w:t>L’</w:t>
            </w:r>
            <w:proofErr w:type="spellStart"/>
            <w:r w:rsidRPr="00900037">
              <w:rPr>
                <w:i/>
              </w:rPr>
              <w:t>entraîde</w:t>
            </w:r>
            <w:proofErr w:type="spellEnd"/>
            <w:r w:rsidRPr="00900037">
              <w:rPr>
                <w:i/>
              </w:rPr>
              <w:t xml:space="preserve"> est de mise, la lecture par les grands aux plus jeunes est  </w:t>
            </w:r>
            <w:r w:rsidR="00C92815">
              <w:rPr>
                <w:i/>
              </w:rPr>
              <w:t>valorisée</w:t>
            </w:r>
          </w:p>
          <w:p w:rsidR="00997962" w:rsidRPr="00900037" w:rsidRDefault="00900037" w:rsidP="00900037">
            <w:pPr>
              <w:pStyle w:val="Paragraphedeliste"/>
              <w:numPr>
                <w:ilvl w:val="0"/>
                <w:numId w:val="9"/>
              </w:numPr>
              <w:spacing w:line="360" w:lineRule="auto"/>
              <w:jc w:val="both"/>
              <w:rPr>
                <w:i/>
              </w:rPr>
            </w:pPr>
            <w:r w:rsidRPr="00900037">
              <w:rPr>
                <w:i/>
              </w:rPr>
              <w:t>Les</w:t>
            </w:r>
            <w:r w:rsidR="00997962" w:rsidRPr="00900037">
              <w:rPr>
                <w:i/>
              </w:rPr>
              <w:t xml:space="preserve"> grand</w:t>
            </w:r>
            <w:r w:rsidRPr="00900037">
              <w:rPr>
                <w:i/>
              </w:rPr>
              <w:t>s</w:t>
            </w:r>
            <w:r w:rsidR="00997962" w:rsidRPr="00900037">
              <w:rPr>
                <w:i/>
              </w:rPr>
              <w:t xml:space="preserve"> jeu</w:t>
            </w:r>
            <w:r w:rsidRPr="00900037">
              <w:rPr>
                <w:i/>
              </w:rPr>
              <w:t>x</w:t>
            </w:r>
            <w:r w:rsidR="00997962" w:rsidRPr="00900037">
              <w:rPr>
                <w:i/>
              </w:rPr>
              <w:t xml:space="preserve"> mis en place sont réguliers et intègre</w:t>
            </w:r>
            <w:r w:rsidRPr="00900037">
              <w:rPr>
                <w:i/>
              </w:rPr>
              <w:t>nt</w:t>
            </w:r>
            <w:r>
              <w:rPr>
                <w:i/>
              </w:rPr>
              <w:t xml:space="preserve"> les plus jeunes</w:t>
            </w:r>
          </w:p>
        </w:tc>
        <w:tc>
          <w:tcPr>
            <w:tcW w:w="2562" w:type="dxa"/>
          </w:tcPr>
          <w:p w:rsidR="005D2E69" w:rsidRDefault="00B16C27" w:rsidP="00746FE4">
            <w:pPr>
              <w:pStyle w:val="Paragraphedeliste"/>
              <w:numPr>
                <w:ilvl w:val="0"/>
                <w:numId w:val="10"/>
              </w:numPr>
              <w:spacing w:line="360" w:lineRule="auto"/>
              <w:jc w:val="both"/>
              <w:rPr>
                <w:i/>
              </w:rPr>
            </w:pPr>
            <w:r>
              <w:rPr>
                <w:i/>
              </w:rPr>
              <w:t>Exposition des livres lu</w:t>
            </w:r>
            <w:r w:rsidR="00900037">
              <w:rPr>
                <w:i/>
              </w:rPr>
              <w:t>s</w:t>
            </w:r>
            <w:r w:rsidR="00D96BD7">
              <w:rPr>
                <w:i/>
              </w:rPr>
              <w:t xml:space="preserve"> par les enfants à l’accueil </w:t>
            </w:r>
          </w:p>
          <w:p w:rsidR="00B16C27" w:rsidRPr="00746FE4" w:rsidRDefault="00B16C27" w:rsidP="00900037">
            <w:pPr>
              <w:pStyle w:val="Paragraphedeliste"/>
              <w:numPr>
                <w:ilvl w:val="0"/>
                <w:numId w:val="10"/>
              </w:numPr>
              <w:spacing w:line="360" w:lineRule="auto"/>
              <w:jc w:val="both"/>
              <w:rPr>
                <w:i/>
              </w:rPr>
            </w:pPr>
            <w:r>
              <w:rPr>
                <w:i/>
              </w:rPr>
              <w:t>Chaque semaine un grand jeu est mis</w:t>
            </w:r>
            <w:r w:rsidR="00D96BD7">
              <w:rPr>
                <w:i/>
              </w:rPr>
              <w:t xml:space="preserve"> en place </w:t>
            </w:r>
          </w:p>
        </w:tc>
        <w:tc>
          <w:tcPr>
            <w:tcW w:w="2824" w:type="dxa"/>
          </w:tcPr>
          <w:p w:rsidR="009A5792" w:rsidRDefault="00E51E09" w:rsidP="00746FE4">
            <w:pPr>
              <w:pStyle w:val="Paragraphedeliste"/>
              <w:numPr>
                <w:ilvl w:val="0"/>
                <w:numId w:val="10"/>
              </w:numPr>
              <w:spacing w:line="360" w:lineRule="auto"/>
              <w:jc w:val="both"/>
              <w:rPr>
                <w:i/>
              </w:rPr>
            </w:pPr>
            <w:r>
              <w:rPr>
                <w:i/>
              </w:rPr>
              <w:t>Prêt de livre</w:t>
            </w:r>
            <w:r w:rsidR="00900037">
              <w:rPr>
                <w:i/>
              </w:rPr>
              <w:t>s</w:t>
            </w:r>
            <w:r>
              <w:rPr>
                <w:i/>
              </w:rPr>
              <w:t xml:space="preserve"> aux enfants ??</w:t>
            </w:r>
          </w:p>
          <w:p w:rsidR="00E51E09" w:rsidRPr="00746FE4" w:rsidRDefault="00E51E09" w:rsidP="00746FE4">
            <w:pPr>
              <w:pStyle w:val="Paragraphedeliste"/>
              <w:numPr>
                <w:ilvl w:val="0"/>
                <w:numId w:val="10"/>
              </w:numPr>
              <w:spacing w:line="360" w:lineRule="auto"/>
              <w:jc w:val="both"/>
              <w:rPr>
                <w:i/>
              </w:rPr>
            </w:pPr>
            <w:r>
              <w:rPr>
                <w:i/>
              </w:rPr>
              <w:t xml:space="preserve">Projet d’animation lié à la lecture … (on invente une histoire, on </w:t>
            </w:r>
            <w:proofErr w:type="spellStart"/>
            <w:r>
              <w:rPr>
                <w:i/>
              </w:rPr>
              <w:t>mîme</w:t>
            </w:r>
            <w:proofErr w:type="spellEnd"/>
            <w:r>
              <w:rPr>
                <w:i/>
              </w:rPr>
              <w:t xml:space="preserve"> ce que l’on a lu le matin …)</w:t>
            </w:r>
          </w:p>
        </w:tc>
      </w:tr>
      <w:tr w:rsidR="0003360B" w:rsidRPr="00746FE4" w:rsidTr="00746FE4">
        <w:trPr>
          <w:trHeight w:val="1532"/>
        </w:trPr>
        <w:tc>
          <w:tcPr>
            <w:tcW w:w="2127" w:type="dxa"/>
          </w:tcPr>
          <w:p w:rsidR="00164071" w:rsidRPr="00746FE4" w:rsidRDefault="00997962" w:rsidP="00746FE4">
            <w:pPr>
              <w:pStyle w:val="Paragraphedeliste"/>
              <w:numPr>
                <w:ilvl w:val="0"/>
                <w:numId w:val="10"/>
              </w:numPr>
              <w:spacing w:line="360" w:lineRule="auto"/>
              <w:rPr>
                <w:i/>
              </w:rPr>
            </w:pPr>
            <w:r>
              <w:rPr>
                <w:i/>
              </w:rPr>
              <w:t xml:space="preserve">Accepter son unicité et celle des autres </w:t>
            </w:r>
          </w:p>
        </w:tc>
        <w:tc>
          <w:tcPr>
            <w:tcW w:w="2694" w:type="dxa"/>
          </w:tcPr>
          <w:p w:rsidR="005D2E69" w:rsidRPr="00746FE4" w:rsidRDefault="00997962" w:rsidP="00746FE4">
            <w:pPr>
              <w:pStyle w:val="Paragraphedeliste"/>
              <w:numPr>
                <w:ilvl w:val="0"/>
                <w:numId w:val="11"/>
              </w:numPr>
              <w:spacing w:line="360" w:lineRule="auto"/>
              <w:jc w:val="both"/>
              <w:rPr>
                <w:i/>
              </w:rPr>
            </w:pPr>
            <w:r>
              <w:rPr>
                <w:i/>
              </w:rPr>
              <w:t xml:space="preserve">Les ateliers </w:t>
            </w:r>
            <w:proofErr w:type="spellStart"/>
            <w:r>
              <w:rPr>
                <w:i/>
              </w:rPr>
              <w:t>permenants</w:t>
            </w:r>
            <w:proofErr w:type="spellEnd"/>
            <w:r>
              <w:rPr>
                <w:i/>
              </w:rPr>
              <w:t xml:space="preserve"> du matin permettront à chacun de trouver une place au sein du groupe </w:t>
            </w:r>
          </w:p>
        </w:tc>
        <w:tc>
          <w:tcPr>
            <w:tcW w:w="2562" w:type="dxa"/>
          </w:tcPr>
          <w:p w:rsidR="009A5792" w:rsidRPr="00746FE4" w:rsidRDefault="00B16C27" w:rsidP="00746FE4">
            <w:pPr>
              <w:pStyle w:val="Paragraphedeliste"/>
              <w:numPr>
                <w:ilvl w:val="0"/>
                <w:numId w:val="11"/>
              </w:numPr>
              <w:spacing w:line="360" w:lineRule="auto"/>
              <w:jc w:val="both"/>
              <w:rPr>
                <w:i/>
              </w:rPr>
            </w:pPr>
            <w:r>
              <w:rPr>
                <w:i/>
              </w:rPr>
              <w:t>Le nombre d’atelier</w:t>
            </w:r>
            <w:r w:rsidR="00E51E09">
              <w:rPr>
                <w:i/>
              </w:rPr>
              <w:t>s</w:t>
            </w:r>
            <w:r w:rsidR="00900037">
              <w:rPr>
                <w:i/>
              </w:rPr>
              <w:t xml:space="preserve"> permanent mis</w:t>
            </w:r>
            <w:r>
              <w:rPr>
                <w:i/>
              </w:rPr>
              <w:t xml:space="preserve"> en place et le nombre d’enfants qui y participent </w:t>
            </w:r>
          </w:p>
        </w:tc>
        <w:tc>
          <w:tcPr>
            <w:tcW w:w="2824" w:type="dxa"/>
          </w:tcPr>
          <w:p w:rsidR="009A5792" w:rsidRDefault="00E51E09" w:rsidP="00746FE4">
            <w:pPr>
              <w:pStyle w:val="Paragraphedeliste"/>
              <w:numPr>
                <w:ilvl w:val="0"/>
                <w:numId w:val="11"/>
              </w:numPr>
              <w:spacing w:line="360" w:lineRule="auto"/>
              <w:jc w:val="both"/>
              <w:rPr>
                <w:i/>
              </w:rPr>
            </w:pPr>
            <w:r>
              <w:rPr>
                <w:i/>
              </w:rPr>
              <w:t>Peu de pleurs le matin à l’arriv</w:t>
            </w:r>
            <w:r w:rsidR="00D96BD7">
              <w:rPr>
                <w:i/>
              </w:rPr>
              <w:t>ée</w:t>
            </w:r>
          </w:p>
          <w:p w:rsidR="00E51E09" w:rsidRDefault="00E51E09" w:rsidP="00746FE4">
            <w:pPr>
              <w:pStyle w:val="Paragraphedeliste"/>
              <w:numPr>
                <w:ilvl w:val="0"/>
                <w:numId w:val="11"/>
              </w:numPr>
              <w:spacing w:line="360" w:lineRule="auto"/>
              <w:jc w:val="both"/>
              <w:rPr>
                <w:i/>
              </w:rPr>
            </w:pPr>
            <w:r>
              <w:rPr>
                <w:i/>
              </w:rPr>
              <w:t xml:space="preserve">On observe que certains enfants ont besoin de </w:t>
            </w:r>
            <w:proofErr w:type="spellStart"/>
            <w:r>
              <w:rPr>
                <w:i/>
              </w:rPr>
              <w:t>sollitude</w:t>
            </w:r>
            <w:proofErr w:type="spellEnd"/>
            <w:r>
              <w:rPr>
                <w:i/>
              </w:rPr>
              <w:t xml:space="preserve"> dans la </w:t>
            </w:r>
            <w:proofErr w:type="gramStart"/>
            <w:r>
              <w:rPr>
                <w:i/>
              </w:rPr>
              <w:t>journée .</w:t>
            </w:r>
            <w:proofErr w:type="gramEnd"/>
          </w:p>
          <w:p w:rsidR="00E51E09" w:rsidRPr="00746FE4" w:rsidRDefault="00E51E09" w:rsidP="00746FE4">
            <w:pPr>
              <w:pStyle w:val="Paragraphedeliste"/>
              <w:numPr>
                <w:ilvl w:val="0"/>
                <w:numId w:val="11"/>
              </w:numPr>
              <w:spacing w:line="360" w:lineRule="auto"/>
              <w:jc w:val="both"/>
              <w:rPr>
                <w:i/>
              </w:rPr>
            </w:pPr>
            <w:r>
              <w:rPr>
                <w:i/>
              </w:rPr>
              <w:t>Est-ce que les enfants a</w:t>
            </w:r>
            <w:r w:rsidR="00900037">
              <w:rPr>
                <w:i/>
              </w:rPr>
              <w:t>dhèrent aux ateliers le matin (</w:t>
            </w:r>
            <w:r>
              <w:rPr>
                <w:i/>
              </w:rPr>
              <w:t>combien y participent)</w:t>
            </w:r>
            <w:r w:rsidR="00900037">
              <w:rPr>
                <w:i/>
              </w:rPr>
              <w:t> ?</w:t>
            </w:r>
          </w:p>
        </w:tc>
      </w:tr>
    </w:tbl>
    <w:p w:rsidR="00746FE4" w:rsidRPr="00013AF6" w:rsidRDefault="00746FE4" w:rsidP="00EC2F42">
      <w:pPr>
        <w:spacing w:line="360" w:lineRule="auto"/>
        <w:jc w:val="both"/>
        <w:rPr>
          <w:i/>
          <w:sz w:val="24"/>
          <w:szCs w:val="24"/>
        </w:rPr>
      </w:pPr>
    </w:p>
    <w:p w:rsidR="00943D28" w:rsidRPr="009A5792" w:rsidRDefault="00286DD4" w:rsidP="00EC2F42">
      <w:pPr>
        <w:spacing w:line="360" w:lineRule="auto"/>
        <w:jc w:val="both"/>
        <w:rPr>
          <w:b/>
        </w:rPr>
      </w:pPr>
      <w:r w:rsidRPr="009A5792">
        <w:rPr>
          <w:b/>
        </w:rPr>
        <w:t>Outil</w:t>
      </w:r>
      <w:r w:rsidR="00900037">
        <w:rPr>
          <w:b/>
        </w:rPr>
        <w:t>s</w:t>
      </w:r>
      <w:r w:rsidRPr="009A5792">
        <w:rPr>
          <w:b/>
        </w:rPr>
        <w:t xml:space="preserve"> utilisé</w:t>
      </w:r>
      <w:r w:rsidR="00900037">
        <w:rPr>
          <w:b/>
        </w:rPr>
        <w:t>s</w:t>
      </w:r>
      <w:r w:rsidRPr="009A5792">
        <w:rPr>
          <w:b/>
        </w:rPr>
        <w:t xml:space="preserve"> pour l’évaluation :</w:t>
      </w:r>
    </w:p>
    <w:p w:rsidR="00286DD4" w:rsidRDefault="00286DD4" w:rsidP="00EC2F42">
      <w:pPr>
        <w:spacing w:line="360" w:lineRule="auto"/>
        <w:jc w:val="both"/>
      </w:pPr>
      <w:r w:rsidRPr="009A5792">
        <w:rPr>
          <w:i/>
          <w:color w:val="4472C4" w:themeColor="accent5"/>
        </w:rPr>
        <w:t>Avec les enfants</w:t>
      </w:r>
      <w:r w:rsidRPr="009A5792">
        <w:rPr>
          <w:color w:val="4472C4" w:themeColor="accent5"/>
        </w:rPr>
        <w:t> </w:t>
      </w:r>
      <w:r>
        <w:t>:</w:t>
      </w:r>
      <w:r w:rsidR="009A5792">
        <w:t xml:space="preserve"> le rassemblement sera le moment important pour réajuster notre projet et impliquer les enfants.</w:t>
      </w:r>
    </w:p>
    <w:p w:rsidR="009A5792" w:rsidRPr="00446A2A" w:rsidRDefault="009A5792" w:rsidP="00EC2F42">
      <w:pPr>
        <w:spacing w:line="360" w:lineRule="auto"/>
        <w:jc w:val="both"/>
        <w:rPr>
          <w:b/>
        </w:rPr>
      </w:pPr>
      <w:r w:rsidRPr="00446A2A">
        <w:rPr>
          <w:b/>
        </w:rPr>
        <w:t xml:space="preserve">-Bâton de parole, smiley </w:t>
      </w:r>
      <w:r w:rsidR="002A172F" w:rsidRPr="00446A2A">
        <w:rPr>
          <w:b/>
        </w:rPr>
        <w:t>d’humeur,</w:t>
      </w:r>
      <w:r w:rsidRPr="00446A2A">
        <w:rPr>
          <w:b/>
        </w:rPr>
        <w:t xml:space="preserve"> un référent qui lit les histoires aux plus jeunes</w:t>
      </w:r>
    </w:p>
    <w:p w:rsidR="00286DD4" w:rsidRDefault="00286DD4" w:rsidP="00EC2F42">
      <w:pPr>
        <w:spacing w:line="360" w:lineRule="auto"/>
        <w:jc w:val="both"/>
      </w:pPr>
      <w:r w:rsidRPr="009A5792">
        <w:rPr>
          <w:i/>
          <w:color w:val="4472C4" w:themeColor="accent5"/>
        </w:rPr>
        <w:lastRenderedPageBreak/>
        <w:t>Avec l’équipe</w:t>
      </w:r>
      <w:r w:rsidRPr="009A5792">
        <w:rPr>
          <w:color w:val="4472C4" w:themeColor="accent5"/>
        </w:rPr>
        <w:t> :</w:t>
      </w:r>
      <w:r w:rsidR="009A5792" w:rsidRPr="009A5792">
        <w:rPr>
          <w:color w:val="4472C4" w:themeColor="accent5"/>
        </w:rPr>
        <w:t xml:space="preserve"> </w:t>
      </w:r>
      <w:r w:rsidR="00900037">
        <w:t>les réunions du jeudi</w:t>
      </w:r>
      <w:r w:rsidR="009A5792">
        <w:t xml:space="preserve"> soir </w:t>
      </w:r>
      <w:r w:rsidR="002A172F">
        <w:t>vont</w:t>
      </w:r>
      <w:r w:rsidR="009A5792">
        <w:t xml:space="preserve"> permettre d’échanger sur l’organisation des vacances et </w:t>
      </w:r>
      <w:r w:rsidR="002A172F">
        <w:t xml:space="preserve">les </w:t>
      </w:r>
      <w:r w:rsidR="00900037">
        <w:t>ré</w:t>
      </w:r>
      <w:r w:rsidR="002A172F">
        <w:t>ajustements possibles.</w:t>
      </w:r>
    </w:p>
    <w:p w:rsidR="009A5792" w:rsidRPr="00446A2A" w:rsidRDefault="009A5792" w:rsidP="00EC2F42">
      <w:pPr>
        <w:spacing w:line="360" w:lineRule="auto"/>
        <w:jc w:val="both"/>
        <w:rPr>
          <w:b/>
        </w:rPr>
      </w:pPr>
      <w:r>
        <w:t>-</w:t>
      </w:r>
      <w:r w:rsidRPr="00446A2A">
        <w:rPr>
          <w:b/>
        </w:rPr>
        <w:t xml:space="preserve">Abaque de </w:t>
      </w:r>
      <w:r w:rsidR="002A172F" w:rsidRPr="00446A2A">
        <w:rPr>
          <w:b/>
        </w:rPr>
        <w:t>Régnier</w:t>
      </w:r>
      <w:r w:rsidRPr="00446A2A">
        <w:rPr>
          <w:b/>
        </w:rPr>
        <w:t xml:space="preserve"> utilisé en fin de période </w:t>
      </w:r>
    </w:p>
    <w:p w:rsidR="00943D28" w:rsidRDefault="00286DD4" w:rsidP="00EC2F42">
      <w:pPr>
        <w:spacing w:line="360" w:lineRule="auto"/>
        <w:jc w:val="both"/>
      </w:pPr>
      <w:r w:rsidRPr="009A5792">
        <w:rPr>
          <w:i/>
          <w:color w:val="4472C4" w:themeColor="accent5"/>
        </w:rPr>
        <w:t>Avec les familles</w:t>
      </w:r>
      <w:r w:rsidRPr="009A5792">
        <w:rPr>
          <w:color w:val="4472C4" w:themeColor="accent5"/>
        </w:rPr>
        <w:t> </w:t>
      </w:r>
      <w:r>
        <w:t>:</w:t>
      </w:r>
      <w:r w:rsidR="009A5792">
        <w:t xml:space="preserve"> on comptabilisera le nombre de parents qui se sont mobilisé</w:t>
      </w:r>
      <w:r w:rsidR="00746FE4">
        <w:t>s</w:t>
      </w:r>
      <w:r w:rsidR="009A5792">
        <w:t xml:space="preserve"> </w:t>
      </w:r>
      <w:r w:rsidR="00E51E09">
        <w:t xml:space="preserve">sur la sortie famille, la journée kermesse, le </w:t>
      </w:r>
      <w:proofErr w:type="spellStart"/>
      <w:r w:rsidR="00E51E09">
        <w:t>spectalce</w:t>
      </w:r>
      <w:proofErr w:type="spellEnd"/>
      <w:r w:rsidR="00E51E09">
        <w:t xml:space="preserve"> « </w:t>
      </w:r>
      <w:proofErr w:type="spellStart"/>
      <w:r w:rsidR="00E51E09">
        <w:t>solibêtes</w:t>
      </w:r>
      <w:proofErr w:type="spellEnd"/>
      <w:r w:rsidR="00E51E09">
        <w:t xml:space="preserve"> » et d’autres moments </w:t>
      </w:r>
      <w:proofErr w:type="spellStart"/>
      <w:r w:rsidR="00E51E09">
        <w:t>implusés</w:t>
      </w:r>
      <w:proofErr w:type="spellEnd"/>
      <w:r w:rsidR="00E51E09">
        <w:t xml:space="preserve"> par l’équipe.</w:t>
      </w:r>
    </w:p>
    <w:p w:rsidR="00900037" w:rsidRPr="00E51E09" w:rsidRDefault="00900037" w:rsidP="00EC2F42">
      <w:pPr>
        <w:spacing w:line="360" w:lineRule="auto"/>
        <w:jc w:val="both"/>
      </w:pPr>
    </w:p>
    <w:p w:rsidR="00943D28" w:rsidRDefault="007B7666" w:rsidP="007B7666">
      <w:pPr>
        <w:pStyle w:val="Titre1"/>
      </w:pPr>
      <w:bookmarkStart w:id="8" w:name="_Toc474490267"/>
      <w:r>
        <w:t>La communication externe</w:t>
      </w:r>
      <w:bookmarkEnd w:id="8"/>
    </w:p>
    <w:p w:rsidR="00C72A7D" w:rsidRDefault="00F2799D" w:rsidP="00EC2F42">
      <w:pPr>
        <w:spacing w:line="360" w:lineRule="auto"/>
        <w:jc w:val="both"/>
      </w:pPr>
      <w:r>
        <w:t>La</w:t>
      </w:r>
      <w:r w:rsidR="00C72A7D">
        <w:t xml:space="preserve"> plaquette est mis</w:t>
      </w:r>
      <w:r w:rsidR="00746FE4">
        <w:t>e</w:t>
      </w:r>
      <w:r w:rsidR="00C72A7D">
        <w:t xml:space="preserve"> en ligne sur le site de LA Maison Pop’</w:t>
      </w:r>
      <w:r w:rsidR="00D96BD7">
        <w:t xml:space="preserve"> (</w:t>
      </w:r>
      <w:hyperlink r:id="rId27" w:history="1">
        <w:r w:rsidR="00D96BD7" w:rsidRPr="00205824">
          <w:rPr>
            <w:rStyle w:val="Lienhypertexte"/>
          </w:rPr>
          <w:t>www.lamaisonpop.com</w:t>
        </w:r>
      </w:hyperlink>
      <w:r w:rsidR="00D96BD7">
        <w:t>)</w:t>
      </w:r>
      <w:r w:rsidR="00C72A7D">
        <w:t xml:space="preserve">, </w:t>
      </w:r>
      <w:r w:rsidR="00746FE4">
        <w:t>sur notre page Facebook</w:t>
      </w:r>
      <w:r w:rsidR="00D96BD7">
        <w:t xml:space="preserve"> (</w:t>
      </w:r>
      <w:hyperlink r:id="rId28" w:history="1">
        <w:r w:rsidR="00D96BD7" w:rsidRPr="00D96BD7">
          <w:rPr>
            <w:rStyle w:val="Lienhypertexte"/>
          </w:rPr>
          <w:t>www.facebook.com/LaMaisonPopCentreSocioCulturel/</w:t>
        </w:r>
      </w:hyperlink>
      <w:r w:rsidR="00D96BD7">
        <w:t xml:space="preserve">), </w:t>
      </w:r>
      <w:r w:rsidR="00C72A7D">
        <w:t xml:space="preserve">sur le site de la mairie de </w:t>
      </w:r>
      <w:r w:rsidR="002A172F">
        <w:t>Montendre.</w:t>
      </w:r>
    </w:p>
    <w:p w:rsidR="00F2799D" w:rsidRDefault="00F2799D" w:rsidP="00EC2F42">
      <w:pPr>
        <w:spacing w:line="360" w:lineRule="auto"/>
        <w:jc w:val="both"/>
      </w:pPr>
      <w:r>
        <w:t xml:space="preserve">Elle est à disposition </w:t>
      </w:r>
      <w:r w:rsidR="00900037">
        <w:t>des familles sur chaque accueil périscolaire</w:t>
      </w:r>
      <w:r>
        <w:t>.</w:t>
      </w:r>
    </w:p>
    <w:p w:rsidR="00943D28" w:rsidRDefault="00C72A7D" w:rsidP="00EC2F42">
      <w:pPr>
        <w:spacing w:line="360" w:lineRule="auto"/>
        <w:jc w:val="both"/>
      </w:pPr>
      <w:r>
        <w:t>La secrétaire diffuse via email aux mairies, partenaires et fami</w:t>
      </w:r>
      <w:r w:rsidR="00F2799D">
        <w:t>lles la plaquette d’information</w:t>
      </w:r>
      <w:r w:rsidR="00900037">
        <w:t>s.</w:t>
      </w:r>
    </w:p>
    <w:p w:rsidR="00943D28" w:rsidRDefault="00943D28" w:rsidP="00EC2F42">
      <w:pPr>
        <w:spacing w:line="360" w:lineRule="auto"/>
        <w:jc w:val="both"/>
      </w:pPr>
    </w:p>
    <w:p w:rsidR="00943D28" w:rsidRDefault="00943D28" w:rsidP="00EC2F42">
      <w:pPr>
        <w:spacing w:line="360" w:lineRule="auto"/>
        <w:jc w:val="both"/>
      </w:pPr>
    </w:p>
    <w:p w:rsidR="00943D28" w:rsidRDefault="00943D28" w:rsidP="00EC2F42">
      <w:pPr>
        <w:spacing w:line="360" w:lineRule="auto"/>
        <w:jc w:val="both"/>
      </w:pPr>
    </w:p>
    <w:p w:rsidR="00943D28" w:rsidRDefault="00943D28" w:rsidP="00EC2F42">
      <w:pPr>
        <w:spacing w:line="360" w:lineRule="auto"/>
        <w:jc w:val="both"/>
      </w:pPr>
    </w:p>
    <w:p w:rsidR="00943D28" w:rsidRDefault="00943D28" w:rsidP="00EC2F42">
      <w:pPr>
        <w:spacing w:line="360" w:lineRule="auto"/>
        <w:jc w:val="both"/>
      </w:pPr>
    </w:p>
    <w:sectPr w:rsidR="00943D28" w:rsidSect="00EE5E2B">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27" w:rsidRDefault="006E0127" w:rsidP="003D37F7">
      <w:pPr>
        <w:spacing w:after="0" w:line="240" w:lineRule="auto"/>
      </w:pPr>
      <w:r>
        <w:separator/>
      </w:r>
    </w:p>
  </w:endnote>
  <w:endnote w:type="continuationSeparator" w:id="0">
    <w:p w:rsidR="006E0127" w:rsidRDefault="006E0127" w:rsidP="003D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88474"/>
      <w:docPartObj>
        <w:docPartGallery w:val="Page Numbers (Bottom of Page)"/>
        <w:docPartUnique/>
      </w:docPartObj>
    </w:sdtPr>
    <w:sdtEndPr/>
    <w:sdtContent>
      <w:p w:rsidR="00774EF7" w:rsidRDefault="00774EF7">
        <w:pPr>
          <w:pStyle w:val="Pieddepage"/>
        </w:pPr>
        <w:r>
          <w:fldChar w:fldCharType="begin"/>
        </w:r>
        <w:r>
          <w:instrText>PAGE   \* MERGEFORMAT</w:instrText>
        </w:r>
        <w:r>
          <w:fldChar w:fldCharType="separate"/>
        </w:r>
        <w:r w:rsidR="00322AC2">
          <w:rPr>
            <w:noProof/>
          </w:rPr>
          <w:t>11</w:t>
        </w:r>
        <w:r>
          <w:fldChar w:fldCharType="end"/>
        </w:r>
      </w:p>
    </w:sdtContent>
  </w:sdt>
  <w:p w:rsidR="003D37F7" w:rsidRDefault="003D37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27" w:rsidRDefault="006E0127" w:rsidP="003D37F7">
      <w:pPr>
        <w:spacing w:after="0" w:line="240" w:lineRule="auto"/>
      </w:pPr>
      <w:r>
        <w:separator/>
      </w:r>
    </w:p>
  </w:footnote>
  <w:footnote w:type="continuationSeparator" w:id="0">
    <w:p w:rsidR="006E0127" w:rsidRDefault="006E0127" w:rsidP="003D3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722D"/>
    <w:multiLevelType w:val="hybridMultilevel"/>
    <w:tmpl w:val="257A17E6"/>
    <w:lvl w:ilvl="0" w:tplc="171AB7C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A54E5"/>
    <w:multiLevelType w:val="hybridMultilevel"/>
    <w:tmpl w:val="5B10D914"/>
    <w:lvl w:ilvl="0" w:tplc="60528EA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2627B9"/>
    <w:multiLevelType w:val="hybridMultilevel"/>
    <w:tmpl w:val="049086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797A59"/>
    <w:multiLevelType w:val="multilevel"/>
    <w:tmpl w:val="DC2C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D503D"/>
    <w:multiLevelType w:val="hybridMultilevel"/>
    <w:tmpl w:val="F614E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C377B4"/>
    <w:multiLevelType w:val="hybridMultilevel"/>
    <w:tmpl w:val="FA867B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433C78"/>
    <w:multiLevelType w:val="hybridMultilevel"/>
    <w:tmpl w:val="0ED0A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811396"/>
    <w:multiLevelType w:val="hybridMultilevel"/>
    <w:tmpl w:val="5E1E27D6"/>
    <w:lvl w:ilvl="0" w:tplc="A33235A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C96179"/>
    <w:multiLevelType w:val="hybridMultilevel"/>
    <w:tmpl w:val="91C0EEC4"/>
    <w:lvl w:ilvl="0" w:tplc="BD1E9736">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9" w15:restartNumberingAfterBreak="0">
    <w:nsid w:val="46526990"/>
    <w:multiLevelType w:val="hybridMultilevel"/>
    <w:tmpl w:val="738AFF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D7C4B92"/>
    <w:multiLevelType w:val="hybridMultilevel"/>
    <w:tmpl w:val="B0F41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9B707C"/>
    <w:multiLevelType w:val="hybridMultilevel"/>
    <w:tmpl w:val="18664A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39641CA"/>
    <w:multiLevelType w:val="hybridMultilevel"/>
    <w:tmpl w:val="83388314"/>
    <w:lvl w:ilvl="0" w:tplc="00AE7082">
      <w:start w:val="1"/>
      <w:numFmt w:val="decimal"/>
      <w:pStyle w:val="Titre1"/>
      <w:lvlText w:val="%1."/>
      <w:lvlJc w:val="left"/>
      <w:pPr>
        <w:ind w:left="720"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4"/>
  </w:num>
  <w:num w:numId="5">
    <w:abstractNumId w:val="0"/>
  </w:num>
  <w:num w:numId="6">
    <w:abstractNumId w:val="12"/>
  </w:num>
  <w:num w:numId="7">
    <w:abstractNumId w:val="10"/>
  </w:num>
  <w:num w:numId="8">
    <w:abstractNumId w:val="6"/>
  </w:num>
  <w:num w:numId="9">
    <w:abstractNumId w:val="2"/>
  </w:num>
  <w:num w:numId="10">
    <w:abstractNumId w:val="5"/>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28"/>
    <w:rsid w:val="0000627D"/>
    <w:rsid w:val="00013AF6"/>
    <w:rsid w:val="0003360B"/>
    <w:rsid w:val="0004463C"/>
    <w:rsid w:val="0005672E"/>
    <w:rsid w:val="00071AF2"/>
    <w:rsid w:val="000B1137"/>
    <w:rsid w:val="000B50BC"/>
    <w:rsid w:val="000C14B6"/>
    <w:rsid w:val="000E28D3"/>
    <w:rsid w:val="000E64A9"/>
    <w:rsid w:val="000F32E8"/>
    <w:rsid w:val="00106B68"/>
    <w:rsid w:val="00145E40"/>
    <w:rsid w:val="00164071"/>
    <w:rsid w:val="00171B59"/>
    <w:rsid w:val="0017340A"/>
    <w:rsid w:val="001764BE"/>
    <w:rsid w:val="001A6450"/>
    <w:rsid w:val="001B2C82"/>
    <w:rsid w:val="00211783"/>
    <w:rsid w:val="00247CEB"/>
    <w:rsid w:val="00253548"/>
    <w:rsid w:val="00272D3F"/>
    <w:rsid w:val="00281DDA"/>
    <w:rsid w:val="00286DD4"/>
    <w:rsid w:val="00291B7C"/>
    <w:rsid w:val="002A172F"/>
    <w:rsid w:val="002A2DDB"/>
    <w:rsid w:val="002A76EC"/>
    <w:rsid w:val="002D643F"/>
    <w:rsid w:val="0030299C"/>
    <w:rsid w:val="0031146D"/>
    <w:rsid w:val="00322AC2"/>
    <w:rsid w:val="003360FA"/>
    <w:rsid w:val="00361586"/>
    <w:rsid w:val="00375FC7"/>
    <w:rsid w:val="00385059"/>
    <w:rsid w:val="00390CC7"/>
    <w:rsid w:val="00394E72"/>
    <w:rsid w:val="00396557"/>
    <w:rsid w:val="003D37F7"/>
    <w:rsid w:val="003D5A01"/>
    <w:rsid w:val="003F34FA"/>
    <w:rsid w:val="00446A2A"/>
    <w:rsid w:val="00453790"/>
    <w:rsid w:val="0046215E"/>
    <w:rsid w:val="0048481A"/>
    <w:rsid w:val="004915C2"/>
    <w:rsid w:val="004B593E"/>
    <w:rsid w:val="004F0E2F"/>
    <w:rsid w:val="0050486E"/>
    <w:rsid w:val="00532191"/>
    <w:rsid w:val="00570E10"/>
    <w:rsid w:val="005925B2"/>
    <w:rsid w:val="005A7597"/>
    <w:rsid w:val="005B72B6"/>
    <w:rsid w:val="005D2E69"/>
    <w:rsid w:val="005E2CAE"/>
    <w:rsid w:val="005F368D"/>
    <w:rsid w:val="00601FD0"/>
    <w:rsid w:val="006063DC"/>
    <w:rsid w:val="0061437F"/>
    <w:rsid w:val="0061477B"/>
    <w:rsid w:val="0064581E"/>
    <w:rsid w:val="006670DE"/>
    <w:rsid w:val="006A4E58"/>
    <w:rsid w:val="006E0127"/>
    <w:rsid w:val="006E39CC"/>
    <w:rsid w:val="007331FE"/>
    <w:rsid w:val="007407CD"/>
    <w:rsid w:val="00746FE4"/>
    <w:rsid w:val="00774EF7"/>
    <w:rsid w:val="007B3652"/>
    <w:rsid w:val="007B7666"/>
    <w:rsid w:val="007C656C"/>
    <w:rsid w:val="007D6A65"/>
    <w:rsid w:val="007E2098"/>
    <w:rsid w:val="007F0A06"/>
    <w:rsid w:val="00824E30"/>
    <w:rsid w:val="00825B35"/>
    <w:rsid w:val="00874A01"/>
    <w:rsid w:val="00877D8E"/>
    <w:rsid w:val="008B1481"/>
    <w:rsid w:val="008B1AF8"/>
    <w:rsid w:val="008D7714"/>
    <w:rsid w:val="008E27AD"/>
    <w:rsid w:val="00900037"/>
    <w:rsid w:val="00943D28"/>
    <w:rsid w:val="0095410A"/>
    <w:rsid w:val="009813F4"/>
    <w:rsid w:val="00982796"/>
    <w:rsid w:val="00997962"/>
    <w:rsid w:val="009A5792"/>
    <w:rsid w:val="009F1980"/>
    <w:rsid w:val="00A17F37"/>
    <w:rsid w:val="00A23BCF"/>
    <w:rsid w:val="00AB7F65"/>
    <w:rsid w:val="00AD137F"/>
    <w:rsid w:val="00B042FC"/>
    <w:rsid w:val="00B16C27"/>
    <w:rsid w:val="00B563E3"/>
    <w:rsid w:val="00B7542E"/>
    <w:rsid w:val="00BD77F3"/>
    <w:rsid w:val="00C72A7D"/>
    <w:rsid w:val="00C87AAF"/>
    <w:rsid w:val="00C92815"/>
    <w:rsid w:val="00C95092"/>
    <w:rsid w:val="00C96C98"/>
    <w:rsid w:val="00CD6263"/>
    <w:rsid w:val="00D31354"/>
    <w:rsid w:val="00D87EBA"/>
    <w:rsid w:val="00D96BD7"/>
    <w:rsid w:val="00DA5212"/>
    <w:rsid w:val="00DA7C52"/>
    <w:rsid w:val="00DD2AAA"/>
    <w:rsid w:val="00DD62E5"/>
    <w:rsid w:val="00DE3ED4"/>
    <w:rsid w:val="00DF5847"/>
    <w:rsid w:val="00DF7C82"/>
    <w:rsid w:val="00E31D93"/>
    <w:rsid w:val="00E41529"/>
    <w:rsid w:val="00E51E09"/>
    <w:rsid w:val="00E605E5"/>
    <w:rsid w:val="00E83E86"/>
    <w:rsid w:val="00EA241F"/>
    <w:rsid w:val="00EA3199"/>
    <w:rsid w:val="00EA785B"/>
    <w:rsid w:val="00EC2F42"/>
    <w:rsid w:val="00EE2CAC"/>
    <w:rsid w:val="00EE5E2B"/>
    <w:rsid w:val="00EF3EC1"/>
    <w:rsid w:val="00EF6E2B"/>
    <w:rsid w:val="00EF75F7"/>
    <w:rsid w:val="00F2799D"/>
    <w:rsid w:val="00F27D4E"/>
    <w:rsid w:val="00F36548"/>
    <w:rsid w:val="00FC23BB"/>
    <w:rsid w:val="00FC7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3E6660-CB43-43CC-A816-67930893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B7666"/>
    <w:pPr>
      <w:keepNext/>
      <w:keepLines/>
      <w:numPr>
        <w:numId w:val="6"/>
      </w:numPr>
      <w:spacing w:before="240" w:after="0"/>
      <w:outlineLvl w:val="0"/>
    </w:pPr>
    <w:rPr>
      <w:rFonts w:asciiTheme="majorHAnsi" w:eastAsiaTheme="majorEastAsia" w:hAnsiTheme="majorHAnsi" w:cstheme="majorBidi"/>
      <w:color w:val="ED7D31" w:themeColor="accen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42E"/>
    <w:pPr>
      <w:ind w:left="720"/>
      <w:contextualSpacing/>
    </w:pPr>
  </w:style>
  <w:style w:type="paragraph" w:styleId="En-tte">
    <w:name w:val="header"/>
    <w:basedOn w:val="Normal"/>
    <w:link w:val="En-tteCar"/>
    <w:uiPriority w:val="99"/>
    <w:unhideWhenUsed/>
    <w:rsid w:val="003D37F7"/>
    <w:pPr>
      <w:tabs>
        <w:tab w:val="center" w:pos="4536"/>
        <w:tab w:val="right" w:pos="9072"/>
      </w:tabs>
      <w:spacing w:after="0" w:line="240" w:lineRule="auto"/>
    </w:pPr>
  </w:style>
  <w:style w:type="character" w:customStyle="1" w:styleId="En-tteCar">
    <w:name w:val="En-tête Car"/>
    <w:basedOn w:val="Policepardfaut"/>
    <w:link w:val="En-tte"/>
    <w:uiPriority w:val="99"/>
    <w:rsid w:val="003D37F7"/>
  </w:style>
  <w:style w:type="paragraph" w:styleId="Pieddepage">
    <w:name w:val="footer"/>
    <w:basedOn w:val="Normal"/>
    <w:link w:val="PieddepageCar"/>
    <w:uiPriority w:val="99"/>
    <w:unhideWhenUsed/>
    <w:rsid w:val="003D3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7F7"/>
  </w:style>
  <w:style w:type="paragraph" w:styleId="Textedebulles">
    <w:name w:val="Balloon Text"/>
    <w:basedOn w:val="Normal"/>
    <w:link w:val="TextedebullesCar"/>
    <w:uiPriority w:val="99"/>
    <w:semiHidden/>
    <w:unhideWhenUsed/>
    <w:rsid w:val="002A76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76EC"/>
    <w:rPr>
      <w:rFonts w:ascii="Segoe UI" w:hAnsi="Segoe UI" w:cs="Segoe UI"/>
      <w:sz w:val="18"/>
      <w:szCs w:val="18"/>
    </w:rPr>
  </w:style>
  <w:style w:type="table" w:styleId="Grilledutableau">
    <w:name w:val="Table Grid"/>
    <w:basedOn w:val="TableauNormal"/>
    <w:uiPriority w:val="39"/>
    <w:rsid w:val="0003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B7666"/>
    <w:rPr>
      <w:rFonts w:asciiTheme="majorHAnsi" w:eastAsiaTheme="majorEastAsia" w:hAnsiTheme="majorHAnsi" w:cstheme="majorBidi"/>
      <w:color w:val="ED7D31" w:themeColor="accent2"/>
      <w:sz w:val="32"/>
      <w:szCs w:val="32"/>
    </w:rPr>
  </w:style>
  <w:style w:type="paragraph" w:styleId="En-ttedetabledesmatires">
    <w:name w:val="TOC Heading"/>
    <w:basedOn w:val="Titre1"/>
    <w:next w:val="Normal"/>
    <w:uiPriority w:val="39"/>
    <w:unhideWhenUsed/>
    <w:qFormat/>
    <w:rsid w:val="007B7666"/>
    <w:pPr>
      <w:numPr>
        <w:numId w:val="0"/>
      </w:numPr>
      <w:outlineLvl w:val="9"/>
    </w:pPr>
    <w:rPr>
      <w:color w:val="2E74B5" w:themeColor="accent1" w:themeShade="BF"/>
      <w:lang w:eastAsia="fr-FR"/>
    </w:rPr>
  </w:style>
  <w:style w:type="paragraph" w:styleId="TM1">
    <w:name w:val="toc 1"/>
    <w:basedOn w:val="Normal"/>
    <w:next w:val="Normal"/>
    <w:autoRedefine/>
    <w:uiPriority w:val="39"/>
    <w:unhideWhenUsed/>
    <w:rsid w:val="007B7666"/>
    <w:pPr>
      <w:spacing w:after="100"/>
    </w:pPr>
  </w:style>
  <w:style w:type="character" w:styleId="Lienhypertexte">
    <w:name w:val="Hyperlink"/>
    <w:basedOn w:val="Policepardfaut"/>
    <w:uiPriority w:val="99"/>
    <w:unhideWhenUsed/>
    <w:rsid w:val="007B7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6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upie.org/Dictionnaire/Communaute.htm" TargetMode="External"/><Relationship Id="rId18" Type="http://schemas.microsoft.com/office/2007/relationships/diagramDrawing" Target="diagrams/drawing1.xm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toupie.org/Dictionnaire/Humanisme.htm" TargetMode="External"/><Relationship Id="rId17" Type="http://schemas.openxmlformats.org/officeDocument/2006/relationships/diagramColors" Target="diagrams/colors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pie.org/Dictionnaire/Social.htm" TargetMode="Externa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7.png"/><Relationship Id="rId28" Type="http://schemas.openxmlformats.org/officeDocument/2006/relationships/hyperlink" Target="www.facebook.com/LaMaisonPopCentreSocioCulturel/" TargetMode="External"/><Relationship Id="rId10" Type="http://schemas.openxmlformats.org/officeDocument/2006/relationships/hyperlink" Target="http://www.toupie.org/Dictionnaire/Valeur.htm" TargetMode="External"/><Relationship Id="rId19" Type="http://schemas.openxmlformats.org/officeDocument/2006/relationships/image" Target="media/image3.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6.jpeg"/><Relationship Id="rId27" Type="http://schemas.openxmlformats.org/officeDocument/2006/relationships/hyperlink" Target="http://www.lamaisonpop.com"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84A8DC-675E-4E98-8BE3-04BAB614E20E}" type="doc">
      <dgm:prSet loTypeId="urn:microsoft.com/office/officeart/2005/8/layout/process4" loCatId="process" qsTypeId="urn:microsoft.com/office/officeart/2005/8/quickstyle/simple2" qsCatId="simple" csTypeId="urn:microsoft.com/office/officeart/2005/8/colors/accent2_2" csCatId="accent2" phldr="1"/>
      <dgm:spPr/>
      <dgm:t>
        <a:bodyPr/>
        <a:lstStyle/>
        <a:p>
          <a:endParaRPr lang="fr-FR"/>
        </a:p>
      </dgm:t>
    </dgm:pt>
    <dgm:pt modelId="{73F26457-99CF-4C1F-8EEB-9F4A477A6019}">
      <dgm:prSet phldrT="[Texte]" custT="1"/>
      <dgm:spPr/>
      <dgm:t>
        <a:bodyPr/>
        <a:lstStyle/>
        <a:p>
          <a:endParaRPr lang="fr-FR" sz="1200"/>
        </a:p>
        <a:p>
          <a:endParaRPr lang="fr-FR" sz="1200"/>
        </a:p>
        <a:p>
          <a:r>
            <a:rPr lang="fr-FR" sz="1200"/>
            <a:t>Conseils d'enfants réguliers (le jeudi)</a:t>
          </a:r>
        </a:p>
        <a:p>
          <a:r>
            <a:rPr lang="fr-FR" sz="1200"/>
            <a:t>Les enfants animent des ateliers </a:t>
          </a:r>
        </a:p>
        <a:p>
          <a:endParaRPr lang="fr-FR" sz="1200"/>
        </a:p>
        <a:p>
          <a:r>
            <a:rPr lang="fr-FR" sz="1200"/>
            <a:t> </a:t>
          </a:r>
        </a:p>
      </dgm:t>
    </dgm:pt>
    <dgm:pt modelId="{41D1BECD-7C39-47D1-95FD-E1705A8E06D4}" type="parTrans" cxnId="{CF3C50B3-4724-4325-9B58-929A440AE874}">
      <dgm:prSet/>
      <dgm:spPr/>
      <dgm:t>
        <a:bodyPr/>
        <a:lstStyle/>
        <a:p>
          <a:endParaRPr lang="fr-FR"/>
        </a:p>
      </dgm:t>
    </dgm:pt>
    <dgm:pt modelId="{C23B988F-66F9-4315-B996-3D035E7BCE3C}" type="sibTrans" cxnId="{CF3C50B3-4724-4325-9B58-929A440AE874}">
      <dgm:prSet/>
      <dgm:spPr/>
      <dgm:t>
        <a:bodyPr/>
        <a:lstStyle/>
        <a:p>
          <a:endParaRPr lang="fr-FR"/>
        </a:p>
      </dgm:t>
    </dgm:pt>
    <dgm:pt modelId="{D27E5A9F-2A8C-4EA6-A44F-34822349CB12}">
      <dgm:prSet phldrT="[Texte]" custT="1"/>
      <dgm:spPr/>
      <dgm:t>
        <a:bodyPr/>
        <a:lstStyle/>
        <a:p>
          <a:endParaRPr lang="fr-FR" sz="1200"/>
        </a:p>
        <a:p>
          <a:r>
            <a:rPr lang="fr-FR" sz="1200"/>
            <a:t>Mise en place d'un arbre à palabre</a:t>
          </a:r>
        </a:p>
        <a:p>
          <a:r>
            <a:rPr lang="fr-FR" sz="1200"/>
            <a:t>Les enfants élaborent les règles de vie  </a:t>
          </a:r>
        </a:p>
        <a:p>
          <a:endParaRPr lang="fr-FR" sz="1200"/>
        </a:p>
      </dgm:t>
    </dgm:pt>
    <dgm:pt modelId="{7846A502-0DA1-4D5B-938B-ADF817DC36E2}" type="parTrans" cxnId="{347A2767-F85E-45F6-9574-2A2257F2A897}">
      <dgm:prSet/>
      <dgm:spPr/>
      <dgm:t>
        <a:bodyPr/>
        <a:lstStyle/>
        <a:p>
          <a:endParaRPr lang="fr-FR"/>
        </a:p>
      </dgm:t>
    </dgm:pt>
    <dgm:pt modelId="{9BF8D2E7-AADB-4560-8954-98D6FCB72021}" type="sibTrans" cxnId="{347A2767-F85E-45F6-9574-2A2257F2A897}">
      <dgm:prSet/>
      <dgm:spPr/>
      <dgm:t>
        <a:bodyPr/>
        <a:lstStyle/>
        <a:p>
          <a:endParaRPr lang="fr-FR"/>
        </a:p>
      </dgm:t>
    </dgm:pt>
    <dgm:pt modelId="{481F0E64-70BF-4D11-B21C-0D5ACC90958B}">
      <dgm:prSet phldrT="[Texte]" custT="1"/>
      <dgm:spPr/>
      <dgm:t>
        <a:bodyPr/>
        <a:lstStyle/>
        <a:p>
          <a:r>
            <a:rPr lang="fr-FR" sz="2000"/>
            <a:t>Etre dans un esprit solidaire </a:t>
          </a:r>
        </a:p>
      </dgm:t>
    </dgm:pt>
    <dgm:pt modelId="{677DDDD4-D6E0-4BAF-80AE-E3B3BD53B753}" type="parTrans" cxnId="{E5E47214-DCA7-4326-99AD-9C27B5D7C0CA}">
      <dgm:prSet/>
      <dgm:spPr/>
      <dgm:t>
        <a:bodyPr/>
        <a:lstStyle/>
        <a:p>
          <a:endParaRPr lang="fr-FR"/>
        </a:p>
      </dgm:t>
    </dgm:pt>
    <dgm:pt modelId="{A02E01E2-CF5E-4C59-88C7-F35DCEF21711}" type="sibTrans" cxnId="{E5E47214-DCA7-4326-99AD-9C27B5D7C0CA}">
      <dgm:prSet/>
      <dgm:spPr/>
      <dgm:t>
        <a:bodyPr/>
        <a:lstStyle/>
        <a:p>
          <a:endParaRPr lang="fr-FR"/>
        </a:p>
      </dgm:t>
    </dgm:pt>
    <dgm:pt modelId="{AE75AAC6-2894-4769-889E-02F1B262211C}">
      <dgm:prSet phldrT="[Texte]" custT="1"/>
      <dgm:spPr/>
      <dgm:t>
        <a:bodyPr/>
        <a:lstStyle/>
        <a:p>
          <a:r>
            <a:rPr lang="fr-FR" sz="1200"/>
            <a:t>Mettre en place des projets dans un esprit solidaire </a:t>
          </a:r>
        </a:p>
        <a:p>
          <a:r>
            <a:rPr lang="fr-FR" sz="1200"/>
            <a:t>Grand jeu, kermesse ... </a:t>
          </a:r>
        </a:p>
      </dgm:t>
    </dgm:pt>
    <dgm:pt modelId="{24428DFE-FBE0-4B97-B198-0DD04B5241F0}" type="parTrans" cxnId="{5D4E77C1-3D3F-466B-B362-5171E14DCE61}">
      <dgm:prSet/>
      <dgm:spPr/>
      <dgm:t>
        <a:bodyPr/>
        <a:lstStyle/>
        <a:p>
          <a:endParaRPr lang="fr-FR"/>
        </a:p>
      </dgm:t>
    </dgm:pt>
    <dgm:pt modelId="{6653E6C3-FAA2-48BD-AD41-6D988397C882}" type="sibTrans" cxnId="{5D4E77C1-3D3F-466B-B362-5171E14DCE61}">
      <dgm:prSet/>
      <dgm:spPr/>
      <dgm:t>
        <a:bodyPr/>
        <a:lstStyle/>
        <a:p>
          <a:endParaRPr lang="fr-FR"/>
        </a:p>
      </dgm:t>
    </dgm:pt>
    <dgm:pt modelId="{70F0268A-6C9F-41B8-9E11-1FBB1CD92AEA}">
      <dgm:prSet phldrT="[Texte]" custT="1"/>
      <dgm:spPr/>
      <dgm:t>
        <a:bodyPr/>
        <a:lstStyle/>
        <a:p>
          <a:r>
            <a:rPr lang="fr-FR" sz="1200"/>
            <a:t>Organiser des journées, parents, enfants, animateurs .</a:t>
          </a:r>
        </a:p>
        <a:p>
          <a:r>
            <a:rPr lang="fr-FR" sz="1200"/>
            <a:t>(Journée famille) </a:t>
          </a:r>
        </a:p>
      </dgm:t>
    </dgm:pt>
    <dgm:pt modelId="{2498C9A3-04CE-4D8D-B63A-9FB6ED55BE4D}" type="parTrans" cxnId="{F97C5DA9-F0E5-423B-8AD8-28E399D99E10}">
      <dgm:prSet/>
      <dgm:spPr/>
      <dgm:t>
        <a:bodyPr/>
        <a:lstStyle/>
        <a:p>
          <a:endParaRPr lang="fr-FR"/>
        </a:p>
      </dgm:t>
    </dgm:pt>
    <dgm:pt modelId="{F047E8ED-5A85-4990-A70A-C7BBB51BA976}" type="sibTrans" cxnId="{F97C5DA9-F0E5-423B-8AD8-28E399D99E10}">
      <dgm:prSet/>
      <dgm:spPr/>
      <dgm:t>
        <a:bodyPr/>
        <a:lstStyle/>
        <a:p>
          <a:endParaRPr lang="fr-FR"/>
        </a:p>
      </dgm:t>
    </dgm:pt>
    <dgm:pt modelId="{DCCB9646-520A-4A2F-B55D-0E5BD20339F1}">
      <dgm:prSet phldrT="[Texte]" custT="1"/>
      <dgm:spPr/>
      <dgm:t>
        <a:bodyPr/>
        <a:lstStyle/>
        <a:p>
          <a:r>
            <a:rPr lang="fr-FR" sz="2000"/>
            <a:t>Accepter son unicité et celle des autres</a:t>
          </a:r>
        </a:p>
      </dgm:t>
    </dgm:pt>
    <dgm:pt modelId="{6551AC33-DCFB-4506-93F5-7DE2A26E8746}" type="parTrans" cxnId="{E3C753BC-C9AB-4915-B6E1-0136A8CF7DDE}">
      <dgm:prSet/>
      <dgm:spPr/>
      <dgm:t>
        <a:bodyPr/>
        <a:lstStyle/>
        <a:p>
          <a:endParaRPr lang="fr-FR"/>
        </a:p>
      </dgm:t>
    </dgm:pt>
    <dgm:pt modelId="{6BAEAF25-6135-427D-A694-02D194E2B081}" type="sibTrans" cxnId="{E3C753BC-C9AB-4915-B6E1-0136A8CF7DDE}">
      <dgm:prSet/>
      <dgm:spPr/>
      <dgm:t>
        <a:bodyPr/>
        <a:lstStyle/>
        <a:p>
          <a:endParaRPr lang="fr-FR"/>
        </a:p>
      </dgm:t>
    </dgm:pt>
    <dgm:pt modelId="{B1688ABB-407B-4448-B94B-D5DD179CAD83}">
      <dgm:prSet phldrT="[Texte]" custT="1"/>
      <dgm:spPr/>
      <dgm:t>
        <a:bodyPr/>
        <a:lstStyle/>
        <a:p>
          <a:r>
            <a:rPr lang="fr-FR" sz="1200"/>
            <a:t>Rassemblement tous les jours sous plusieurs formes (théâtre, lecture, bâton de parole, support à émotion)</a:t>
          </a:r>
        </a:p>
      </dgm:t>
    </dgm:pt>
    <dgm:pt modelId="{A66AA253-35EC-46A0-B718-88123E789882}" type="parTrans" cxnId="{AFDB793E-CC52-4089-A61B-78941D8677C1}">
      <dgm:prSet/>
      <dgm:spPr/>
      <dgm:t>
        <a:bodyPr/>
        <a:lstStyle/>
        <a:p>
          <a:endParaRPr lang="fr-FR"/>
        </a:p>
      </dgm:t>
    </dgm:pt>
    <dgm:pt modelId="{D419430E-525E-4094-9051-78947AF63982}" type="sibTrans" cxnId="{AFDB793E-CC52-4089-A61B-78941D8677C1}">
      <dgm:prSet/>
      <dgm:spPr/>
      <dgm:t>
        <a:bodyPr/>
        <a:lstStyle/>
        <a:p>
          <a:endParaRPr lang="fr-FR"/>
        </a:p>
      </dgm:t>
    </dgm:pt>
    <dgm:pt modelId="{93F1B416-C93C-49E6-A7E2-74973503DB99}">
      <dgm:prSet phldrT="[Texte]" custT="1"/>
      <dgm:spPr/>
      <dgm:t>
        <a:bodyPr/>
        <a:lstStyle/>
        <a:p>
          <a:r>
            <a:rPr lang="fr-FR" sz="1200"/>
            <a:t>L'équipe</a:t>
          </a:r>
          <a:r>
            <a:rPr lang="fr-FR" sz="1200" baseline="0"/>
            <a:t> sera attentive et à l'écoute chaque jour durant les temps d'accueil du matin et du soir </a:t>
          </a:r>
        </a:p>
      </dgm:t>
    </dgm:pt>
    <dgm:pt modelId="{E455C7D8-4DCF-4C0D-9EB0-31300E9864E8}" type="parTrans" cxnId="{A1053928-D083-4849-9C01-53619EE045CC}">
      <dgm:prSet/>
      <dgm:spPr/>
      <dgm:t>
        <a:bodyPr/>
        <a:lstStyle/>
        <a:p>
          <a:endParaRPr lang="fr-FR"/>
        </a:p>
      </dgm:t>
    </dgm:pt>
    <dgm:pt modelId="{53980CC7-B96D-4ADB-A1EA-C8C54C0FF56F}" type="sibTrans" cxnId="{A1053928-D083-4849-9C01-53619EE045CC}">
      <dgm:prSet/>
      <dgm:spPr/>
      <dgm:t>
        <a:bodyPr/>
        <a:lstStyle/>
        <a:p>
          <a:endParaRPr lang="fr-FR"/>
        </a:p>
      </dgm:t>
    </dgm:pt>
    <dgm:pt modelId="{A8761A1D-01D2-4C39-9A0E-BA021398308D}">
      <dgm:prSet phldrT="[Texte]" custT="1"/>
      <dgm:spPr/>
      <dgm:t>
        <a:bodyPr/>
        <a:lstStyle/>
        <a:p>
          <a:r>
            <a:rPr lang="fr-FR" sz="2000" b="0" baseline="0"/>
            <a:t>Favoriser le pouvoir d'agir  </a:t>
          </a:r>
          <a:endParaRPr lang="fr-FR" sz="2000" b="0"/>
        </a:p>
      </dgm:t>
    </dgm:pt>
    <dgm:pt modelId="{910B34B9-DF8B-45BF-B04E-2E80789A2EB9}" type="sibTrans" cxnId="{BC733B30-59EC-4A91-8ABF-720CE2622F7C}">
      <dgm:prSet/>
      <dgm:spPr/>
      <dgm:t>
        <a:bodyPr/>
        <a:lstStyle/>
        <a:p>
          <a:endParaRPr lang="fr-FR"/>
        </a:p>
      </dgm:t>
    </dgm:pt>
    <dgm:pt modelId="{2122489F-3B95-4BFB-909F-0FC230978FE7}" type="parTrans" cxnId="{BC733B30-59EC-4A91-8ABF-720CE2622F7C}">
      <dgm:prSet/>
      <dgm:spPr/>
      <dgm:t>
        <a:bodyPr/>
        <a:lstStyle/>
        <a:p>
          <a:endParaRPr lang="fr-FR"/>
        </a:p>
      </dgm:t>
    </dgm:pt>
    <dgm:pt modelId="{2F6D379E-68F1-4051-BAEC-A72A2921F511}" type="pres">
      <dgm:prSet presAssocID="{2B84A8DC-675E-4E98-8BE3-04BAB614E20E}" presName="Name0" presStyleCnt="0">
        <dgm:presLayoutVars>
          <dgm:dir/>
          <dgm:animLvl val="lvl"/>
          <dgm:resizeHandles val="exact"/>
        </dgm:presLayoutVars>
      </dgm:prSet>
      <dgm:spPr/>
      <dgm:t>
        <a:bodyPr/>
        <a:lstStyle/>
        <a:p>
          <a:endParaRPr lang="fr-FR"/>
        </a:p>
      </dgm:t>
    </dgm:pt>
    <dgm:pt modelId="{8C1BF179-CEFB-4155-A532-9ADD20B895C2}" type="pres">
      <dgm:prSet presAssocID="{DCCB9646-520A-4A2F-B55D-0E5BD20339F1}" presName="boxAndChildren" presStyleCnt="0"/>
      <dgm:spPr/>
    </dgm:pt>
    <dgm:pt modelId="{1D147A03-6413-4F97-9DAB-79D8E18F05E4}" type="pres">
      <dgm:prSet presAssocID="{DCCB9646-520A-4A2F-B55D-0E5BD20339F1}" presName="parentTextBox" presStyleLbl="node1" presStyleIdx="0" presStyleCnt="3"/>
      <dgm:spPr/>
      <dgm:t>
        <a:bodyPr/>
        <a:lstStyle/>
        <a:p>
          <a:endParaRPr lang="fr-FR"/>
        </a:p>
      </dgm:t>
    </dgm:pt>
    <dgm:pt modelId="{4E018599-22E9-4357-86CB-A413CD7AD64C}" type="pres">
      <dgm:prSet presAssocID="{DCCB9646-520A-4A2F-B55D-0E5BD20339F1}" presName="entireBox" presStyleLbl="node1" presStyleIdx="0" presStyleCnt="3" custLinFactNeighborY="72"/>
      <dgm:spPr/>
      <dgm:t>
        <a:bodyPr/>
        <a:lstStyle/>
        <a:p>
          <a:endParaRPr lang="fr-FR"/>
        </a:p>
      </dgm:t>
    </dgm:pt>
    <dgm:pt modelId="{837011A7-A373-4CCB-BAC4-255064750B56}" type="pres">
      <dgm:prSet presAssocID="{DCCB9646-520A-4A2F-B55D-0E5BD20339F1}" presName="descendantBox" presStyleCnt="0"/>
      <dgm:spPr/>
    </dgm:pt>
    <dgm:pt modelId="{A3785961-3BC0-46E9-97A2-00BFD148536B}" type="pres">
      <dgm:prSet presAssocID="{B1688ABB-407B-4448-B94B-D5DD179CAD83}" presName="childTextBox" presStyleLbl="fgAccFollowNode1" presStyleIdx="0" presStyleCnt="6">
        <dgm:presLayoutVars>
          <dgm:bulletEnabled val="1"/>
        </dgm:presLayoutVars>
      </dgm:prSet>
      <dgm:spPr/>
      <dgm:t>
        <a:bodyPr/>
        <a:lstStyle/>
        <a:p>
          <a:endParaRPr lang="fr-FR"/>
        </a:p>
      </dgm:t>
    </dgm:pt>
    <dgm:pt modelId="{30BA237E-F60C-4FDB-AF2C-5013C5219612}" type="pres">
      <dgm:prSet presAssocID="{93F1B416-C93C-49E6-A7E2-74973503DB99}" presName="childTextBox" presStyleLbl="fgAccFollowNode1" presStyleIdx="1" presStyleCnt="6">
        <dgm:presLayoutVars>
          <dgm:bulletEnabled val="1"/>
        </dgm:presLayoutVars>
      </dgm:prSet>
      <dgm:spPr/>
      <dgm:t>
        <a:bodyPr/>
        <a:lstStyle/>
        <a:p>
          <a:endParaRPr lang="fr-FR"/>
        </a:p>
      </dgm:t>
    </dgm:pt>
    <dgm:pt modelId="{0480B61E-115E-4A93-AC53-7BB92789D2A4}" type="pres">
      <dgm:prSet presAssocID="{A02E01E2-CF5E-4C59-88C7-F35DCEF21711}" presName="sp" presStyleCnt="0"/>
      <dgm:spPr/>
    </dgm:pt>
    <dgm:pt modelId="{B54FEB2C-6F8E-421A-A8BA-3F27B45A5FDC}" type="pres">
      <dgm:prSet presAssocID="{481F0E64-70BF-4D11-B21C-0D5ACC90958B}" presName="arrowAndChildren" presStyleCnt="0"/>
      <dgm:spPr/>
    </dgm:pt>
    <dgm:pt modelId="{B4179F83-5867-4283-B8AA-896501D6C355}" type="pres">
      <dgm:prSet presAssocID="{481F0E64-70BF-4D11-B21C-0D5ACC90958B}" presName="parentTextArrow" presStyleLbl="node1" presStyleIdx="0" presStyleCnt="3"/>
      <dgm:spPr/>
      <dgm:t>
        <a:bodyPr/>
        <a:lstStyle/>
        <a:p>
          <a:endParaRPr lang="fr-FR"/>
        </a:p>
      </dgm:t>
    </dgm:pt>
    <dgm:pt modelId="{A6345372-764D-4F2E-B13E-11BDD104E268}" type="pres">
      <dgm:prSet presAssocID="{481F0E64-70BF-4D11-B21C-0D5ACC90958B}" presName="arrow" presStyleLbl="node1" presStyleIdx="1" presStyleCnt="3" custLinFactNeighborY="2298"/>
      <dgm:spPr/>
      <dgm:t>
        <a:bodyPr/>
        <a:lstStyle/>
        <a:p>
          <a:endParaRPr lang="fr-FR"/>
        </a:p>
      </dgm:t>
    </dgm:pt>
    <dgm:pt modelId="{82A4BE3E-FA84-42E1-9846-2E2DC2D92FD6}" type="pres">
      <dgm:prSet presAssocID="{481F0E64-70BF-4D11-B21C-0D5ACC90958B}" presName="descendantArrow" presStyleCnt="0"/>
      <dgm:spPr/>
    </dgm:pt>
    <dgm:pt modelId="{55899B5E-66AD-4999-86AA-43EFA3C127AF}" type="pres">
      <dgm:prSet presAssocID="{AE75AAC6-2894-4769-889E-02F1B262211C}" presName="childTextArrow" presStyleLbl="fgAccFollowNode1" presStyleIdx="2" presStyleCnt="6">
        <dgm:presLayoutVars>
          <dgm:bulletEnabled val="1"/>
        </dgm:presLayoutVars>
      </dgm:prSet>
      <dgm:spPr/>
      <dgm:t>
        <a:bodyPr/>
        <a:lstStyle/>
        <a:p>
          <a:endParaRPr lang="fr-FR"/>
        </a:p>
      </dgm:t>
    </dgm:pt>
    <dgm:pt modelId="{07E3087A-D016-4757-A97E-8AD2D927C4F2}" type="pres">
      <dgm:prSet presAssocID="{70F0268A-6C9F-41B8-9E11-1FBB1CD92AEA}" presName="childTextArrow" presStyleLbl="fgAccFollowNode1" presStyleIdx="3" presStyleCnt="6">
        <dgm:presLayoutVars>
          <dgm:bulletEnabled val="1"/>
        </dgm:presLayoutVars>
      </dgm:prSet>
      <dgm:spPr/>
      <dgm:t>
        <a:bodyPr/>
        <a:lstStyle/>
        <a:p>
          <a:endParaRPr lang="fr-FR"/>
        </a:p>
      </dgm:t>
    </dgm:pt>
    <dgm:pt modelId="{C209A52E-7497-45AA-99F9-B390F360F917}" type="pres">
      <dgm:prSet presAssocID="{910B34B9-DF8B-45BF-B04E-2E80789A2EB9}" presName="sp" presStyleCnt="0"/>
      <dgm:spPr/>
    </dgm:pt>
    <dgm:pt modelId="{FFB7A891-46EF-4804-A9EF-2DCFF72CF68A}" type="pres">
      <dgm:prSet presAssocID="{A8761A1D-01D2-4C39-9A0E-BA021398308D}" presName="arrowAndChildren" presStyleCnt="0"/>
      <dgm:spPr/>
    </dgm:pt>
    <dgm:pt modelId="{2C29CCE4-045B-4ABC-ACA1-C70161A79918}" type="pres">
      <dgm:prSet presAssocID="{A8761A1D-01D2-4C39-9A0E-BA021398308D}" presName="parentTextArrow" presStyleLbl="node1" presStyleIdx="1" presStyleCnt="3"/>
      <dgm:spPr/>
      <dgm:t>
        <a:bodyPr/>
        <a:lstStyle/>
        <a:p>
          <a:endParaRPr lang="fr-FR"/>
        </a:p>
      </dgm:t>
    </dgm:pt>
    <dgm:pt modelId="{79521E3E-B530-4487-B096-6C5953924128}" type="pres">
      <dgm:prSet presAssocID="{A8761A1D-01D2-4C39-9A0E-BA021398308D}" presName="arrow" presStyleLbl="node1" presStyleIdx="2" presStyleCnt="3" custLinFactNeighborY="2252"/>
      <dgm:spPr/>
      <dgm:t>
        <a:bodyPr/>
        <a:lstStyle/>
        <a:p>
          <a:endParaRPr lang="fr-FR"/>
        </a:p>
      </dgm:t>
    </dgm:pt>
    <dgm:pt modelId="{FF3D16C0-44E6-4F62-B498-D41854566647}" type="pres">
      <dgm:prSet presAssocID="{A8761A1D-01D2-4C39-9A0E-BA021398308D}" presName="descendantArrow" presStyleCnt="0"/>
      <dgm:spPr/>
    </dgm:pt>
    <dgm:pt modelId="{AF769E89-0EFE-4614-B5AB-19439B8DF745}" type="pres">
      <dgm:prSet presAssocID="{73F26457-99CF-4C1F-8EEB-9F4A477A6019}" presName="childTextArrow" presStyleLbl="fgAccFollowNode1" presStyleIdx="4" presStyleCnt="6" custScaleY="89115" custLinFactNeighborY="-8968">
        <dgm:presLayoutVars>
          <dgm:bulletEnabled val="1"/>
        </dgm:presLayoutVars>
      </dgm:prSet>
      <dgm:spPr/>
      <dgm:t>
        <a:bodyPr/>
        <a:lstStyle/>
        <a:p>
          <a:endParaRPr lang="fr-FR"/>
        </a:p>
      </dgm:t>
    </dgm:pt>
    <dgm:pt modelId="{14B9ACF1-588D-4E19-B509-81B0BE61D6ED}" type="pres">
      <dgm:prSet presAssocID="{D27E5A9F-2A8C-4EA6-A44F-34822349CB12}" presName="childTextArrow" presStyleLbl="fgAccFollowNode1" presStyleIdx="5" presStyleCnt="6" custScaleX="101179" custScaleY="89295" custLinFactNeighborY="-8494">
        <dgm:presLayoutVars>
          <dgm:bulletEnabled val="1"/>
        </dgm:presLayoutVars>
      </dgm:prSet>
      <dgm:spPr/>
      <dgm:t>
        <a:bodyPr/>
        <a:lstStyle/>
        <a:p>
          <a:endParaRPr lang="fr-FR"/>
        </a:p>
      </dgm:t>
    </dgm:pt>
  </dgm:ptLst>
  <dgm:cxnLst>
    <dgm:cxn modelId="{CF3C50B3-4724-4325-9B58-929A440AE874}" srcId="{A8761A1D-01D2-4C39-9A0E-BA021398308D}" destId="{73F26457-99CF-4C1F-8EEB-9F4A477A6019}" srcOrd="0" destOrd="0" parTransId="{41D1BECD-7C39-47D1-95FD-E1705A8E06D4}" sibTransId="{C23B988F-66F9-4315-B996-3D035E7BCE3C}"/>
    <dgm:cxn modelId="{29546A98-84BD-483C-9A55-901E92F6A994}" type="presOf" srcId="{B1688ABB-407B-4448-B94B-D5DD179CAD83}" destId="{A3785961-3BC0-46E9-97A2-00BFD148536B}" srcOrd="0" destOrd="0" presId="urn:microsoft.com/office/officeart/2005/8/layout/process4"/>
    <dgm:cxn modelId="{5D4E77C1-3D3F-466B-B362-5171E14DCE61}" srcId="{481F0E64-70BF-4D11-B21C-0D5ACC90958B}" destId="{AE75AAC6-2894-4769-889E-02F1B262211C}" srcOrd="0" destOrd="0" parTransId="{24428DFE-FBE0-4B97-B198-0DD04B5241F0}" sibTransId="{6653E6C3-FAA2-48BD-AD41-6D988397C882}"/>
    <dgm:cxn modelId="{F97C5DA9-F0E5-423B-8AD8-28E399D99E10}" srcId="{481F0E64-70BF-4D11-B21C-0D5ACC90958B}" destId="{70F0268A-6C9F-41B8-9E11-1FBB1CD92AEA}" srcOrd="1" destOrd="0" parTransId="{2498C9A3-04CE-4D8D-B63A-9FB6ED55BE4D}" sibTransId="{F047E8ED-5A85-4990-A70A-C7BBB51BA976}"/>
    <dgm:cxn modelId="{D06FBCC3-1DE0-440F-B4D9-E636B135DD61}" type="presOf" srcId="{481F0E64-70BF-4D11-B21C-0D5ACC90958B}" destId="{B4179F83-5867-4283-B8AA-896501D6C355}" srcOrd="0" destOrd="0" presId="urn:microsoft.com/office/officeart/2005/8/layout/process4"/>
    <dgm:cxn modelId="{F9F76471-4125-49F6-9C2D-E389FF33B5EA}" type="presOf" srcId="{2B84A8DC-675E-4E98-8BE3-04BAB614E20E}" destId="{2F6D379E-68F1-4051-BAEC-A72A2921F511}" srcOrd="0" destOrd="0" presId="urn:microsoft.com/office/officeart/2005/8/layout/process4"/>
    <dgm:cxn modelId="{DB5EEDC1-FB89-4E2C-B38D-240991045878}" type="presOf" srcId="{A8761A1D-01D2-4C39-9A0E-BA021398308D}" destId="{79521E3E-B530-4487-B096-6C5953924128}" srcOrd="1" destOrd="0" presId="urn:microsoft.com/office/officeart/2005/8/layout/process4"/>
    <dgm:cxn modelId="{BE7E492B-9B26-48F2-88B9-3CC2A4793D51}" type="presOf" srcId="{481F0E64-70BF-4D11-B21C-0D5ACC90958B}" destId="{A6345372-764D-4F2E-B13E-11BDD104E268}" srcOrd="1" destOrd="0" presId="urn:microsoft.com/office/officeart/2005/8/layout/process4"/>
    <dgm:cxn modelId="{E3C753BC-C9AB-4915-B6E1-0136A8CF7DDE}" srcId="{2B84A8DC-675E-4E98-8BE3-04BAB614E20E}" destId="{DCCB9646-520A-4A2F-B55D-0E5BD20339F1}" srcOrd="2" destOrd="0" parTransId="{6551AC33-DCFB-4506-93F5-7DE2A26E8746}" sibTransId="{6BAEAF25-6135-427D-A694-02D194E2B081}"/>
    <dgm:cxn modelId="{8553A77E-1477-46FC-BD4B-627B16162EA2}" type="presOf" srcId="{93F1B416-C93C-49E6-A7E2-74973503DB99}" destId="{30BA237E-F60C-4FDB-AF2C-5013C5219612}" srcOrd="0" destOrd="0" presId="urn:microsoft.com/office/officeart/2005/8/layout/process4"/>
    <dgm:cxn modelId="{DC8FF41D-972F-4CE5-9D28-8AE9D28CA3E5}" type="presOf" srcId="{73F26457-99CF-4C1F-8EEB-9F4A477A6019}" destId="{AF769E89-0EFE-4614-B5AB-19439B8DF745}" srcOrd="0" destOrd="0" presId="urn:microsoft.com/office/officeart/2005/8/layout/process4"/>
    <dgm:cxn modelId="{F6B75081-9D4B-4B7C-9EE2-C5CD3098C495}" type="presOf" srcId="{D27E5A9F-2A8C-4EA6-A44F-34822349CB12}" destId="{14B9ACF1-588D-4E19-B509-81B0BE61D6ED}" srcOrd="0" destOrd="0" presId="urn:microsoft.com/office/officeart/2005/8/layout/process4"/>
    <dgm:cxn modelId="{A1053928-D083-4849-9C01-53619EE045CC}" srcId="{DCCB9646-520A-4A2F-B55D-0E5BD20339F1}" destId="{93F1B416-C93C-49E6-A7E2-74973503DB99}" srcOrd="1" destOrd="0" parTransId="{E455C7D8-4DCF-4C0D-9EB0-31300E9864E8}" sibTransId="{53980CC7-B96D-4ADB-A1EA-C8C54C0FF56F}"/>
    <dgm:cxn modelId="{83162EFC-12DA-4915-BEB7-E3D4CB370254}" type="presOf" srcId="{DCCB9646-520A-4A2F-B55D-0E5BD20339F1}" destId="{4E018599-22E9-4357-86CB-A413CD7AD64C}" srcOrd="1" destOrd="0" presId="urn:microsoft.com/office/officeart/2005/8/layout/process4"/>
    <dgm:cxn modelId="{9C8A060F-4962-4E2E-8AED-ABA9FF7F9587}" type="presOf" srcId="{DCCB9646-520A-4A2F-B55D-0E5BD20339F1}" destId="{1D147A03-6413-4F97-9DAB-79D8E18F05E4}" srcOrd="0" destOrd="0" presId="urn:microsoft.com/office/officeart/2005/8/layout/process4"/>
    <dgm:cxn modelId="{AFDB793E-CC52-4089-A61B-78941D8677C1}" srcId="{DCCB9646-520A-4A2F-B55D-0E5BD20339F1}" destId="{B1688ABB-407B-4448-B94B-D5DD179CAD83}" srcOrd="0" destOrd="0" parTransId="{A66AA253-35EC-46A0-B718-88123E789882}" sibTransId="{D419430E-525E-4094-9051-78947AF63982}"/>
    <dgm:cxn modelId="{67A3278D-4EF1-4628-AEFA-58992EEBD3A2}" type="presOf" srcId="{AE75AAC6-2894-4769-889E-02F1B262211C}" destId="{55899B5E-66AD-4999-86AA-43EFA3C127AF}" srcOrd="0" destOrd="0" presId="urn:microsoft.com/office/officeart/2005/8/layout/process4"/>
    <dgm:cxn modelId="{466E34EE-4869-4CCE-AE89-70DDC31EE72E}" type="presOf" srcId="{70F0268A-6C9F-41B8-9E11-1FBB1CD92AEA}" destId="{07E3087A-D016-4757-A97E-8AD2D927C4F2}" srcOrd="0" destOrd="0" presId="urn:microsoft.com/office/officeart/2005/8/layout/process4"/>
    <dgm:cxn modelId="{347A2767-F85E-45F6-9574-2A2257F2A897}" srcId="{A8761A1D-01D2-4C39-9A0E-BA021398308D}" destId="{D27E5A9F-2A8C-4EA6-A44F-34822349CB12}" srcOrd="1" destOrd="0" parTransId="{7846A502-0DA1-4D5B-938B-ADF817DC36E2}" sibTransId="{9BF8D2E7-AADB-4560-8954-98D6FCB72021}"/>
    <dgm:cxn modelId="{E5E47214-DCA7-4326-99AD-9C27B5D7C0CA}" srcId="{2B84A8DC-675E-4E98-8BE3-04BAB614E20E}" destId="{481F0E64-70BF-4D11-B21C-0D5ACC90958B}" srcOrd="1" destOrd="0" parTransId="{677DDDD4-D6E0-4BAF-80AE-E3B3BD53B753}" sibTransId="{A02E01E2-CF5E-4C59-88C7-F35DCEF21711}"/>
    <dgm:cxn modelId="{BC733B30-59EC-4A91-8ABF-720CE2622F7C}" srcId="{2B84A8DC-675E-4E98-8BE3-04BAB614E20E}" destId="{A8761A1D-01D2-4C39-9A0E-BA021398308D}" srcOrd="0" destOrd="0" parTransId="{2122489F-3B95-4BFB-909F-0FC230978FE7}" sibTransId="{910B34B9-DF8B-45BF-B04E-2E80789A2EB9}"/>
    <dgm:cxn modelId="{6AD62460-A180-4702-A27B-A68E106C18C4}" type="presOf" srcId="{A8761A1D-01D2-4C39-9A0E-BA021398308D}" destId="{2C29CCE4-045B-4ABC-ACA1-C70161A79918}" srcOrd="0" destOrd="0" presId="urn:microsoft.com/office/officeart/2005/8/layout/process4"/>
    <dgm:cxn modelId="{5EA128E4-2616-4280-B49A-2D5DA4EAAD03}" type="presParOf" srcId="{2F6D379E-68F1-4051-BAEC-A72A2921F511}" destId="{8C1BF179-CEFB-4155-A532-9ADD20B895C2}" srcOrd="0" destOrd="0" presId="urn:microsoft.com/office/officeart/2005/8/layout/process4"/>
    <dgm:cxn modelId="{E9DEB524-7452-49FF-92B2-84FE2CF4DCD4}" type="presParOf" srcId="{8C1BF179-CEFB-4155-A532-9ADD20B895C2}" destId="{1D147A03-6413-4F97-9DAB-79D8E18F05E4}" srcOrd="0" destOrd="0" presId="urn:microsoft.com/office/officeart/2005/8/layout/process4"/>
    <dgm:cxn modelId="{7CDBBC49-EF56-4292-B745-54C8AEA98DEF}" type="presParOf" srcId="{8C1BF179-CEFB-4155-A532-9ADD20B895C2}" destId="{4E018599-22E9-4357-86CB-A413CD7AD64C}" srcOrd="1" destOrd="0" presId="urn:microsoft.com/office/officeart/2005/8/layout/process4"/>
    <dgm:cxn modelId="{876FE9C7-EDF3-40B1-8233-78AC25032A5B}" type="presParOf" srcId="{8C1BF179-CEFB-4155-A532-9ADD20B895C2}" destId="{837011A7-A373-4CCB-BAC4-255064750B56}" srcOrd="2" destOrd="0" presId="urn:microsoft.com/office/officeart/2005/8/layout/process4"/>
    <dgm:cxn modelId="{68D1869A-FC10-4E82-BFF6-73F90D3AF96E}" type="presParOf" srcId="{837011A7-A373-4CCB-BAC4-255064750B56}" destId="{A3785961-3BC0-46E9-97A2-00BFD148536B}" srcOrd="0" destOrd="0" presId="urn:microsoft.com/office/officeart/2005/8/layout/process4"/>
    <dgm:cxn modelId="{47BCB1D7-2669-46AD-9EEC-E2B17204597B}" type="presParOf" srcId="{837011A7-A373-4CCB-BAC4-255064750B56}" destId="{30BA237E-F60C-4FDB-AF2C-5013C5219612}" srcOrd="1" destOrd="0" presId="urn:microsoft.com/office/officeart/2005/8/layout/process4"/>
    <dgm:cxn modelId="{4410DC27-8E02-4A49-A6E4-E558BE1370E7}" type="presParOf" srcId="{2F6D379E-68F1-4051-BAEC-A72A2921F511}" destId="{0480B61E-115E-4A93-AC53-7BB92789D2A4}" srcOrd="1" destOrd="0" presId="urn:microsoft.com/office/officeart/2005/8/layout/process4"/>
    <dgm:cxn modelId="{36738548-5FBF-4B3F-B9F2-CCF6BD285E6C}" type="presParOf" srcId="{2F6D379E-68F1-4051-BAEC-A72A2921F511}" destId="{B54FEB2C-6F8E-421A-A8BA-3F27B45A5FDC}" srcOrd="2" destOrd="0" presId="urn:microsoft.com/office/officeart/2005/8/layout/process4"/>
    <dgm:cxn modelId="{D41358E9-F247-4E54-AC81-9A7AD6136C28}" type="presParOf" srcId="{B54FEB2C-6F8E-421A-A8BA-3F27B45A5FDC}" destId="{B4179F83-5867-4283-B8AA-896501D6C355}" srcOrd="0" destOrd="0" presId="urn:microsoft.com/office/officeart/2005/8/layout/process4"/>
    <dgm:cxn modelId="{6EA5B992-FCB6-4436-BD3F-A7434199BC1E}" type="presParOf" srcId="{B54FEB2C-6F8E-421A-A8BA-3F27B45A5FDC}" destId="{A6345372-764D-4F2E-B13E-11BDD104E268}" srcOrd="1" destOrd="0" presId="urn:microsoft.com/office/officeart/2005/8/layout/process4"/>
    <dgm:cxn modelId="{D65CB217-C690-484C-BE26-1825A3C11D65}" type="presParOf" srcId="{B54FEB2C-6F8E-421A-A8BA-3F27B45A5FDC}" destId="{82A4BE3E-FA84-42E1-9846-2E2DC2D92FD6}" srcOrd="2" destOrd="0" presId="urn:microsoft.com/office/officeart/2005/8/layout/process4"/>
    <dgm:cxn modelId="{184139B8-AECA-470C-B2C4-0C02550A585F}" type="presParOf" srcId="{82A4BE3E-FA84-42E1-9846-2E2DC2D92FD6}" destId="{55899B5E-66AD-4999-86AA-43EFA3C127AF}" srcOrd="0" destOrd="0" presId="urn:microsoft.com/office/officeart/2005/8/layout/process4"/>
    <dgm:cxn modelId="{5993B8DE-D7CB-452C-A4CB-6BD1118C8EB2}" type="presParOf" srcId="{82A4BE3E-FA84-42E1-9846-2E2DC2D92FD6}" destId="{07E3087A-D016-4757-A97E-8AD2D927C4F2}" srcOrd="1" destOrd="0" presId="urn:microsoft.com/office/officeart/2005/8/layout/process4"/>
    <dgm:cxn modelId="{54AE20AC-03D8-40C8-A656-DA28BA358D16}" type="presParOf" srcId="{2F6D379E-68F1-4051-BAEC-A72A2921F511}" destId="{C209A52E-7497-45AA-99F9-B390F360F917}" srcOrd="3" destOrd="0" presId="urn:microsoft.com/office/officeart/2005/8/layout/process4"/>
    <dgm:cxn modelId="{B4CE17DE-C150-4738-8626-373BDAE82726}" type="presParOf" srcId="{2F6D379E-68F1-4051-BAEC-A72A2921F511}" destId="{FFB7A891-46EF-4804-A9EF-2DCFF72CF68A}" srcOrd="4" destOrd="0" presId="urn:microsoft.com/office/officeart/2005/8/layout/process4"/>
    <dgm:cxn modelId="{CBA7CBEA-CAF6-4FBA-9092-AC3D903A0C66}" type="presParOf" srcId="{FFB7A891-46EF-4804-A9EF-2DCFF72CF68A}" destId="{2C29CCE4-045B-4ABC-ACA1-C70161A79918}" srcOrd="0" destOrd="0" presId="urn:microsoft.com/office/officeart/2005/8/layout/process4"/>
    <dgm:cxn modelId="{0A273143-B08B-4FE7-8E95-64F0C58E5224}" type="presParOf" srcId="{FFB7A891-46EF-4804-A9EF-2DCFF72CF68A}" destId="{79521E3E-B530-4487-B096-6C5953924128}" srcOrd="1" destOrd="0" presId="urn:microsoft.com/office/officeart/2005/8/layout/process4"/>
    <dgm:cxn modelId="{DBBF1598-DC1C-467D-ADF6-1426E865BEDC}" type="presParOf" srcId="{FFB7A891-46EF-4804-A9EF-2DCFF72CF68A}" destId="{FF3D16C0-44E6-4F62-B498-D41854566647}" srcOrd="2" destOrd="0" presId="urn:microsoft.com/office/officeart/2005/8/layout/process4"/>
    <dgm:cxn modelId="{970C542A-1947-495D-B97C-4BEC492DC3DD}" type="presParOf" srcId="{FF3D16C0-44E6-4F62-B498-D41854566647}" destId="{AF769E89-0EFE-4614-B5AB-19439B8DF745}" srcOrd="0" destOrd="0" presId="urn:microsoft.com/office/officeart/2005/8/layout/process4"/>
    <dgm:cxn modelId="{A73FB126-B195-4815-82BD-AE624891A945}" type="presParOf" srcId="{FF3D16C0-44E6-4F62-B498-D41854566647}" destId="{14B9ACF1-588D-4E19-B509-81B0BE61D6ED}" srcOrd="1"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18599-22E9-4357-86CB-A413CD7AD64C}">
      <dsp:nvSpPr>
        <dsp:cNvPr id="0" name=""/>
        <dsp:cNvSpPr/>
      </dsp:nvSpPr>
      <dsp:spPr>
        <a:xfrm>
          <a:off x="0" y="4926927"/>
          <a:ext cx="5486400" cy="1616747"/>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fr-FR" sz="2000" kern="1200"/>
            <a:t>Accepter son unicité et celle des autres</a:t>
          </a:r>
        </a:p>
      </dsp:txBody>
      <dsp:txXfrm>
        <a:off x="0" y="4926927"/>
        <a:ext cx="5486400" cy="873043"/>
      </dsp:txXfrm>
    </dsp:sp>
    <dsp:sp modelId="{A3785961-3BC0-46E9-97A2-00BFD148536B}">
      <dsp:nvSpPr>
        <dsp:cNvPr id="0" name=""/>
        <dsp:cNvSpPr/>
      </dsp:nvSpPr>
      <dsp:spPr>
        <a:xfrm>
          <a:off x="0" y="5766479"/>
          <a:ext cx="2743199" cy="743704"/>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fr-FR" sz="1200" kern="1200"/>
            <a:t>Rassemblement tous les jours sous plusieurs formes (théâtre, lecture, bâton de parole, support à émotion)</a:t>
          </a:r>
        </a:p>
      </dsp:txBody>
      <dsp:txXfrm>
        <a:off x="0" y="5766479"/>
        <a:ext cx="2743199" cy="743704"/>
      </dsp:txXfrm>
    </dsp:sp>
    <dsp:sp modelId="{30BA237E-F60C-4FDB-AF2C-5013C5219612}">
      <dsp:nvSpPr>
        <dsp:cNvPr id="0" name=""/>
        <dsp:cNvSpPr/>
      </dsp:nvSpPr>
      <dsp:spPr>
        <a:xfrm>
          <a:off x="2743200" y="5766479"/>
          <a:ext cx="2743199" cy="743704"/>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fr-FR" sz="1200" kern="1200"/>
            <a:t>L'équipe</a:t>
          </a:r>
          <a:r>
            <a:rPr lang="fr-FR" sz="1200" kern="1200" baseline="0"/>
            <a:t> sera attentive et à l'écoute chaque jour durant les temps d'accueil du matin et du soir </a:t>
          </a:r>
        </a:p>
      </dsp:txBody>
      <dsp:txXfrm>
        <a:off x="2743200" y="5766479"/>
        <a:ext cx="2743199" cy="743704"/>
      </dsp:txXfrm>
    </dsp:sp>
    <dsp:sp modelId="{A6345372-764D-4F2E-B13E-11BDD104E268}">
      <dsp:nvSpPr>
        <dsp:cNvPr id="0" name=""/>
        <dsp:cNvSpPr/>
      </dsp:nvSpPr>
      <dsp:spPr>
        <a:xfrm rot="10800000">
          <a:off x="0" y="2520604"/>
          <a:ext cx="5486400" cy="2486558"/>
        </a:xfrm>
        <a:prstGeom prst="upArrowCallou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fr-FR" sz="2000" kern="1200"/>
            <a:t>Etre dans un esprit solidaire </a:t>
          </a:r>
        </a:p>
      </dsp:txBody>
      <dsp:txXfrm rot="-10800000">
        <a:off x="0" y="2520604"/>
        <a:ext cx="5486400" cy="872781"/>
      </dsp:txXfrm>
    </dsp:sp>
    <dsp:sp modelId="{55899B5E-66AD-4999-86AA-43EFA3C127AF}">
      <dsp:nvSpPr>
        <dsp:cNvPr id="0" name=""/>
        <dsp:cNvSpPr/>
      </dsp:nvSpPr>
      <dsp:spPr>
        <a:xfrm>
          <a:off x="0" y="3336245"/>
          <a:ext cx="2743199" cy="743480"/>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fr-FR" sz="1200" kern="1200"/>
            <a:t>Mettre en place des projets dans un esprit solidaire </a:t>
          </a:r>
        </a:p>
        <a:p>
          <a:pPr lvl="0" algn="ctr" defTabSz="533400">
            <a:lnSpc>
              <a:spcPct val="90000"/>
            </a:lnSpc>
            <a:spcBef>
              <a:spcPct val="0"/>
            </a:spcBef>
            <a:spcAft>
              <a:spcPct val="35000"/>
            </a:spcAft>
          </a:pPr>
          <a:r>
            <a:rPr lang="fr-FR" sz="1200" kern="1200"/>
            <a:t>Grand jeu, kermesse ... </a:t>
          </a:r>
        </a:p>
      </dsp:txBody>
      <dsp:txXfrm>
        <a:off x="0" y="3336245"/>
        <a:ext cx="2743199" cy="743480"/>
      </dsp:txXfrm>
    </dsp:sp>
    <dsp:sp modelId="{07E3087A-D016-4757-A97E-8AD2D927C4F2}">
      <dsp:nvSpPr>
        <dsp:cNvPr id="0" name=""/>
        <dsp:cNvSpPr/>
      </dsp:nvSpPr>
      <dsp:spPr>
        <a:xfrm>
          <a:off x="2743200" y="3336245"/>
          <a:ext cx="2743199" cy="743480"/>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fr-FR" sz="1200" kern="1200"/>
            <a:t>Organiser des journées, parents, enfants, animateurs .</a:t>
          </a:r>
        </a:p>
        <a:p>
          <a:pPr lvl="0" algn="ctr" defTabSz="533400">
            <a:lnSpc>
              <a:spcPct val="90000"/>
            </a:lnSpc>
            <a:spcBef>
              <a:spcPct val="0"/>
            </a:spcBef>
            <a:spcAft>
              <a:spcPct val="35000"/>
            </a:spcAft>
          </a:pPr>
          <a:r>
            <a:rPr lang="fr-FR" sz="1200" kern="1200"/>
            <a:t>(Journée famille) </a:t>
          </a:r>
        </a:p>
      </dsp:txBody>
      <dsp:txXfrm>
        <a:off x="2743200" y="3336245"/>
        <a:ext cx="2743199" cy="743480"/>
      </dsp:txXfrm>
    </dsp:sp>
    <dsp:sp modelId="{79521E3E-B530-4487-B096-6C5953924128}">
      <dsp:nvSpPr>
        <dsp:cNvPr id="0" name=""/>
        <dsp:cNvSpPr/>
      </dsp:nvSpPr>
      <dsp:spPr>
        <a:xfrm rot="10800000">
          <a:off x="0" y="57153"/>
          <a:ext cx="5486400" cy="2486558"/>
        </a:xfrm>
        <a:prstGeom prst="upArrowCallou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fr-FR" sz="2000" b="0" kern="1200" baseline="0"/>
            <a:t>Favoriser le pouvoir d'agir  </a:t>
          </a:r>
          <a:endParaRPr lang="fr-FR" sz="2000" b="0" kern="1200"/>
        </a:p>
      </dsp:txBody>
      <dsp:txXfrm rot="-10800000">
        <a:off x="0" y="57153"/>
        <a:ext cx="5486400" cy="872781"/>
      </dsp:txXfrm>
    </dsp:sp>
    <dsp:sp modelId="{AF769E89-0EFE-4614-B5AB-19439B8DF745}">
      <dsp:nvSpPr>
        <dsp:cNvPr id="0" name=""/>
        <dsp:cNvSpPr/>
      </dsp:nvSpPr>
      <dsp:spPr>
        <a:xfrm>
          <a:off x="2691" y="847727"/>
          <a:ext cx="2724447" cy="662552"/>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endParaRPr lang="fr-FR" sz="1200" kern="1200"/>
        </a:p>
        <a:p>
          <a:pPr lvl="0" algn="ctr" defTabSz="533400">
            <a:lnSpc>
              <a:spcPct val="90000"/>
            </a:lnSpc>
            <a:spcBef>
              <a:spcPct val="0"/>
            </a:spcBef>
            <a:spcAft>
              <a:spcPct val="35000"/>
            </a:spcAft>
          </a:pPr>
          <a:endParaRPr lang="fr-FR" sz="1200" kern="1200"/>
        </a:p>
        <a:p>
          <a:pPr lvl="0" algn="ctr" defTabSz="533400">
            <a:lnSpc>
              <a:spcPct val="90000"/>
            </a:lnSpc>
            <a:spcBef>
              <a:spcPct val="0"/>
            </a:spcBef>
            <a:spcAft>
              <a:spcPct val="35000"/>
            </a:spcAft>
          </a:pPr>
          <a:r>
            <a:rPr lang="fr-FR" sz="1200" kern="1200"/>
            <a:t>Conseils d'enfants réguliers (le jeudi)</a:t>
          </a:r>
        </a:p>
        <a:p>
          <a:pPr lvl="0" algn="ctr" defTabSz="533400">
            <a:lnSpc>
              <a:spcPct val="90000"/>
            </a:lnSpc>
            <a:spcBef>
              <a:spcPct val="0"/>
            </a:spcBef>
            <a:spcAft>
              <a:spcPct val="35000"/>
            </a:spcAft>
          </a:pPr>
          <a:r>
            <a:rPr lang="fr-FR" sz="1200" kern="1200"/>
            <a:t>Les enfants animent des ateliers </a:t>
          </a:r>
        </a:p>
        <a:p>
          <a:pPr lvl="0" algn="ctr" defTabSz="533400">
            <a:lnSpc>
              <a:spcPct val="90000"/>
            </a:lnSpc>
            <a:spcBef>
              <a:spcPct val="0"/>
            </a:spcBef>
            <a:spcAft>
              <a:spcPct val="35000"/>
            </a:spcAft>
          </a:pPr>
          <a:endParaRPr lang="fr-FR" sz="1200" kern="1200"/>
        </a:p>
        <a:p>
          <a:pPr lvl="0" algn="ctr" defTabSz="533400">
            <a:lnSpc>
              <a:spcPct val="90000"/>
            </a:lnSpc>
            <a:spcBef>
              <a:spcPct val="0"/>
            </a:spcBef>
            <a:spcAft>
              <a:spcPct val="35000"/>
            </a:spcAft>
          </a:pPr>
          <a:r>
            <a:rPr lang="fr-FR" sz="1200" kern="1200"/>
            <a:t> </a:t>
          </a:r>
        </a:p>
      </dsp:txBody>
      <dsp:txXfrm>
        <a:off x="2691" y="847727"/>
        <a:ext cx="2724447" cy="662552"/>
      </dsp:txXfrm>
    </dsp:sp>
    <dsp:sp modelId="{14B9ACF1-588D-4E19-B509-81B0BE61D6ED}">
      <dsp:nvSpPr>
        <dsp:cNvPr id="0" name=""/>
        <dsp:cNvSpPr/>
      </dsp:nvSpPr>
      <dsp:spPr>
        <a:xfrm>
          <a:off x="2727139" y="850582"/>
          <a:ext cx="2756568" cy="663891"/>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endParaRPr lang="fr-FR" sz="1200" kern="1200"/>
        </a:p>
        <a:p>
          <a:pPr lvl="0" algn="ctr" defTabSz="533400">
            <a:lnSpc>
              <a:spcPct val="90000"/>
            </a:lnSpc>
            <a:spcBef>
              <a:spcPct val="0"/>
            </a:spcBef>
            <a:spcAft>
              <a:spcPct val="35000"/>
            </a:spcAft>
          </a:pPr>
          <a:r>
            <a:rPr lang="fr-FR" sz="1200" kern="1200"/>
            <a:t>Mise en place d'un arbre à palabre</a:t>
          </a:r>
        </a:p>
        <a:p>
          <a:pPr lvl="0" algn="ctr" defTabSz="533400">
            <a:lnSpc>
              <a:spcPct val="90000"/>
            </a:lnSpc>
            <a:spcBef>
              <a:spcPct val="0"/>
            </a:spcBef>
            <a:spcAft>
              <a:spcPct val="35000"/>
            </a:spcAft>
          </a:pPr>
          <a:r>
            <a:rPr lang="fr-FR" sz="1200" kern="1200"/>
            <a:t>Les enfants élaborent les règles de vie  </a:t>
          </a:r>
        </a:p>
        <a:p>
          <a:pPr lvl="0" algn="ctr" defTabSz="533400">
            <a:lnSpc>
              <a:spcPct val="90000"/>
            </a:lnSpc>
            <a:spcBef>
              <a:spcPct val="0"/>
            </a:spcBef>
            <a:spcAft>
              <a:spcPct val="35000"/>
            </a:spcAft>
          </a:pPr>
          <a:endParaRPr lang="fr-FR" sz="1200" kern="1200"/>
        </a:p>
      </dsp:txBody>
      <dsp:txXfrm>
        <a:off x="2727139" y="850582"/>
        <a:ext cx="2756568" cy="6638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xture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7C7F4-AD9C-4C2E-8004-5B1EE178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2121</Words>
  <Characters>11667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 LA Maison Pop</dc:creator>
  <cp:keywords/>
  <dc:description/>
  <cp:lastModifiedBy>AnimPop</cp:lastModifiedBy>
  <cp:revision>5</cp:revision>
  <cp:lastPrinted>2017-02-10T09:43:00Z</cp:lastPrinted>
  <dcterms:created xsi:type="dcterms:W3CDTF">2017-07-04T10:01:00Z</dcterms:created>
  <dcterms:modified xsi:type="dcterms:W3CDTF">2017-07-04T10:09:00Z</dcterms:modified>
</cp:coreProperties>
</file>